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594B4" w14:textId="77777777" w:rsidR="009A263A" w:rsidRPr="0011511F" w:rsidRDefault="009A263A" w:rsidP="009A263A">
      <w:pPr>
        <w:spacing w:after="0" w:line="240" w:lineRule="auto"/>
        <w:contextualSpacing/>
        <w:jc w:val="right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11511F">
        <w:rPr>
          <w:rFonts w:ascii="Tahoma" w:eastAsia="Times New Roman" w:hAnsi="Tahoma" w:cs="Tahoma"/>
          <w:b/>
          <w:sz w:val="24"/>
          <w:szCs w:val="24"/>
          <w:lang w:eastAsia="ru-RU"/>
        </w:rPr>
        <w:t>УТВЕРЖДАЮ:</w:t>
      </w:r>
    </w:p>
    <w:p w14:paraId="345690A3" w14:textId="41C4291A" w:rsidR="00354A12" w:rsidRDefault="00354A12" w:rsidP="00354A12">
      <w:pPr>
        <w:contextualSpacing/>
        <w:jc w:val="right"/>
        <w:rPr>
          <w:rFonts w:ascii="Tahoma" w:hAnsi="Tahoma" w:cs="Tahoma"/>
        </w:rPr>
      </w:pPr>
      <w:r>
        <w:rPr>
          <w:rFonts w:ascii="Tahoma" w:hAnsi="Tahoma" w:cs="Tahoma"/>
        </w:rPr>
        <w:t>Заместитель генерального директора</w:t>
      </w:r>
      <w:r w:rsidR="001F296C">
        <w:rPr>
          <w:rFonts w:ascii="Tahoma" w:hAnsi="Tahoma" w:cs="Tahoma"/>
        </w:rPr>
        <w:t>–</w:t>
      </w:r>
      <w:r w:rsidR="00BD73C4">
        <w:rPr>
          <w:rFonts w:ascii="Tahoma" w:hAnsi="Tahoma" w:cs="Tahoma"/>
        </w:rPr>
        <w:t>г</w:t>
      </w:r>
      <w:r w:rsidR="001F296C">
        <w:rPr>
          <w:rFonts w:ascii="Tahoma" w:hAnsi="Tahoma" w:cs="Tahoma"/>
        </w:rPr>
        <w:t>лавный инженер</w:t>
      </w:r>
    </w:p>
    <w:p w14:paraId="77F78F7C" w14:textId="77777777" w:rsidR="00354A12" w:rsidRDefault="00354A12" w:rsidP="00354A12">
      <w:pPr>
        <w:contextualSpacing/>
        <w:jc w:val="right"/>
        <w:rPr>
          <w:rFonts w:ascii="Tahoma" w:hAnsi="Tahoma" w:cs="Tahoma"/>
        </w:rPr>
      </w:pPr>
      <w:r>
        <w:rPr>
          <w:rFonts w:ascii="Tahoma" w:hAnsi="Tahoma" w:cs="Tahoma"/>
        </w:rPr>
        <w:t xml:space="preserve"> ООО «Востокгеология»</w:t>
      </w:r>
    </w:p>
    <w:p w14:paraId="6F4872D1" w14:textId="77777777" w:rsidR="009A263A" w:rsidRPr="009A263A" w:rsidRDefault="009A263A" w:rsidP="009A263A">
      <w:pPr>
        <w:spacing w:after="0" w:line="240" w:lineRule="auto"/>
        <w:contextualSpacing/>
        <w:jc w:val="right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4969B5FC" w14:textId="77777777" w:rsidR="009A263A" w:rsidRDefault="00FB7096" w:rsidP="009A263A">
      <w:pPr>
        <w:spacing w:after="0" w:line="240" w:lineRule="auto"/>
        <w:contextualSpacing/>
        <w:jc w:val="right"/>
        <w:rPr>
          <w:rFonts w:ascii="Tahoma" w:hAnsi="Tahoma" w:cs="Tahoma"/>
        </w:rPr>
      </w:pPr>
      <w:r w:rsidRPr="00FB7096">
        <w:rPr>
          <w:rFonts w:ascii="Tahoma" w:eastAsia="Times New Roman" w:hAnsi="Tahoma" w:cs="Tahoma"/>
          <w:szCs w:val="24"/>
          <w:lang w:eastAsia="ru-RU"/>
        </w:rPr>
        <w:t>_</w:t>
      </w:r>
      <w:r w:rsidR="002B3D49" w:rsidRPr="00FB7096">
        <w:rPr>
          <w:rFonts w:ascii="Tahoma" w:eastAsia="Times New Roman" w:hAnsi="Tahoma" w:cs="Tahoma"/>
          <w:szCs w:val="24"/>
          <w:lang w:eastAsia="ru-RU"/>
        </w:rPr>
        <w:t>______________</w:t>
      </w:r>
      <w:r w:rsidR="002B3D49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="001F296C">
        <w:rPr>
          <w:rFonts w:ascii="Tahoma" w:hAnsi="Tahoma" w:cs="Tahoma"/>
        </w:rPr>
        <w:t>В.А. Гайчук</w:t>
      </w:r>
    </w:p>
    <w:p w14:paraId="77775A56" w14:textId="77777777" w:rsidR="00FB7096" w:rsidRPr="009A263A" w:rsidRDefault="00FB7096" w:rsidP="009A263A">
      <w:pPr>
        <w:spacing w:after="0" w:line="240" w:lineRule="auto"/>
        <w:contextualSpacing/>
        <w:jc w:val="right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38D1949F" w14:textId="14AE960E" w:rsidR="0043315F" w:rsidRPr="00FB7096" w:rsidRDefault="00FB7096" w:rsidP="00FB7096">
      <w:pPr>
        <w:contextualSpacing/>
        <w:jc w:val="right"/>
        <w:rPr>
          <w:rFonts w:ascii="Tahoma" w:hAnsi="Tahoma" w:cs="Tahoma"/>
          <w:szCs w:val="24"/>
        </w:rPr>
      </w:pPr>
      <w:r w:rsidRPr="00FB7096">
        <w:rPr>
          <w:rFonts w:ascii="Tahoma" w:hAnsi="Tahoma" w:cs="Tahoma"/>
          <w:szCs w:val="24"/>
        </w:rPr>
        <w:t>«____» __</w:t>
      </w:r>
      <w:r>
        <w:rPr>
          <w:rFonts w:ascii="Tahoma" w:hAnsi="Tahoma" w:cs="Tahoma"/>
          <w:szCs w:val="24"/>
        </w:rPr>
        <w:t>_</w:t>
      </w:r>
      <w:r w:rsidR="00FB1570">
        <w:rPr>
          <w:rFonts w:ascii="Tahoma" w:hAnsi="Tahoma" w:cs="Tahoma"/>
          <w:szCs w:val="24"/>
        </w:rPr>
        <w:t>__________ 202</w:t>
      </w:r>
      <w:r w:rsidR="006E13F0">
        <w:rPr>
          <w:rFonts w:ascii="Tahoma" w:hAnsi="Tahoma" w:cs="Tahoma"/>
          <w:szCs w:val="24"/>
        </w:rPr>
        <w:t>6</w:t>
      </w:r>
      <w:r w:rsidRPr="00FB7096">
        <w:rPr>
          <w:rFonts w:ascii="Tahoma" w:hAnsi="Tahoma" w:cs="Tahoma"/>
          <w:szCs w:val="24"/>
        </w:rPr>
        <w:t xml:space="preserve"> г.</w:t>
      </w:r>
    </w:p>
    <w:p w14:paraId="5B3F6982" w14:textId="77777777" w:rsidR="0043315F" w:rsidRDefault="00FB7096" w:rsidP="00FB7096">
      <w:pPr>
        <w:tabs>
          <w:tab w:val="left" w:pos="6693"/>
        </w:tabs>
        <w:contextualSpacing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ab/>
      </w:r>
    </w:p>
    <w:p w14:paraId="2ABF8096" w14:textId="77777777" w:rsidR="00A729D5" w:rsidRDefault="00A729D5" w:rsidP="009E30AB">
      <w:pPr>
        <w:contextualSpacing/>
        <w:jc w:val="center"/>
        <w:rPr>
          <w:rFonts w:ascii="Tahoma" w:hAnsi="Tahoma" w:cs="Tahoma"/>
          <w:b/>
          <w:sz w:val="24"/>
          <w:szCs w:val="24"/>
        </w:rPr>
      </w:pPr>
    </w:p>
    <w:p w14:paraId="0FB4C499" w14:textId="77777777" w:rsidR="00553685" w:rsidRDefault="00553685" w:rsidP="009E30AB">
      <w:pPr>
        <w:contextualSpacing/>
        <w:jc w:val="center"/>
        <w:rPr>
          <w:rFonts w:ascii="Tahoma" w:hAnsi="Tahoma" w:cs="Tahoma"/>
          <w:b/>
          <w:sz w:val="24"/>
          <w:szCs w:val="24"/>
        </w:rPr>
      </w:pPr>
    </w:p>
    <w:p w14:paraId="24E6EDB6" w14:textId="77777777" w:rsidR="00553685" w:rsidRDefault="00553685" w:rsidP="009E30AB">
      <w:pPr>
        <w:contextualSpacing/>
        <w:jc w:val="center"/>
        <w:rPr>
          <w:rFonts w:ascii="Tahoma" w:hAnsi="Tahoma" w:cs="Tahoma"/>
          <w:b/>
          <w:sz w:val="24"/>
          <w:szCs w:val="24"/>
        </w:rPr>
      </w:pPr>
    </w:p>
    <w:p w14:paraId="4A3A2793" w14:textId="77777777" w:rsidR="00A86C91" w:rsidRDefault="00A86C91" w:rsidP="0016625A">
      <w:pPr>
        <w:contextualSpacing/>
        <w:rPr>
          <w:rFonts w:ascii="Tahoma" w:hAnsi="Tahoma" w:cs="Tahoma"/>
          <w:b/>
          <w:sz w:val="24"/>
          <w:szCs w:val="24"/>
        </w:rPr>
      </w:pPr>
    </w:p>
    <w:p w14:paraId="340CFEAE" w14:textId="77777777" w:rsidR="00A86C91" w:rsidRDefault="00A86C91" w:rsidP="009E30AB">
      <w:pPr>
        <w:contextualSpacing/>
        <w:jc w:val="center"/>
        <w:rPr>
          <w:rFonts w:ascii="Tahoma" w:hAnsi="Tahoma" w:cs="Tahoma"/>
          <w:b/>
          <w:sz w:val="24"/>
          <w:szCs w:val="24"/>
        </w:rPr>
      </w:pPr>
    </w:p>
    <w:p w14:paraId="71932F9A" w14:textId="77777777" w:rsidR="00A86C91" w:rsidRDefault="00A86C91" w:rsidP="009E30AB">
      <w:pPr>
        <w:contextualSpacing/>
        <w:jc w:val="center"/>
        <w:rPr>
          <w:rFonts w:ascii="Tahoma" w:hAnsi="Tahoma" w:cs="Tahoma"/>
          <w:b/>
          <w:sz w:val="24"/>
          <w:szCs w:val="24"/>
        </w:rPr>
      </w:pPr>
    </w:p>
    <w:p w14:paraId="36961158" w14:textId="77777777" w:rsidR="00A86C91" w:rsidRDefault="00A86C91" w:rsidP="009E30AB">
      <w:pPr>
        <w:contextualSpacing/>
        <w:jc w:val="center"/>
        <w:rPr>
          <w:rFonts w:ascii="Tahoma" w:hAnsi="Tahoma" w:cs="Tahoma"/>
          <w:b/>
          <w:sz w:val="24"/>
          <w:szCs w:val="24"/>
        </w:rPr>
      </w:pPr>
    </w:p>
    <w:p w14:paraId="3624341C" w14:textId="77777777" w:rsidR="00553685" w:rsidRPr="00C73097" w:rsidRDefault="00553685" w:rsidP="009E30AB">
      <w:pPr>
        <w:contextualSpacing/>
        <w:jc w:val="center"/>
        <w:rPr>
          <w:rFonts w:ascii="Tahoma" w:hAnsi="Tahoma" w:cs="Tahoma"/>
          <w:b/>
          <w:sz w:val="24"/>
          <w:szCs w:val="24"/>
        </w:rPr>
      </w:pPr>
    </w:p>
    <w:p w14:paraId="25EFF987" w14:textId="77777777" w:rsidR="00596625" w:rsidRDefault="00596625" w:rsidP="009E30AB">
      <w:pPr>
        <w:contextualSpacing/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Техническое задание</w:t>
      </w:r>
    </w:p>
    <w:p w14:paraId="02448457" w14:textId="77777777" w:rsidR="00A86C91" w:rsidRDefault="00A86C91" w:rsidP="009E30AB">
      <w:pPr>
        <w:contextualSpacing/>
        <w:jc w:val="center"/>
        <w:rPr>
          <w:rFonts w:ascii="Tahoma" w:hAnsi="Tahoma" w:cs="Tahoma"/>
          <w:b/>
          <w:sz w:val="24"/>
          <w:szCs w:val="24"/>
        </w:rPr>
      </w:pPr>
    </w:p>
    <w:p w14:paraId="1995BE59" w14:textId="48BFCDB0" w:rsidR="00583E47" w:rsidRDefault="0011511F" w:rsidP="00695C02">
      <w:pPr>
        <w:contextualSpacing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на </w:t>
      </w:r>
      <w:r w:rsidR="00C44F89">
        <w:rPr>
          <w:rFonts w:ascii="Tahoma" w:hAnsi="Tahoma" w:cs="Tahoma"/>
          <w:sz w:val="24"/>
          <w:szCs w:val="24"/>
        </w:rPr>
        <w:t>п</w:t>
      </w:r>
      <w:r w:rsidR="00EE45C3">
        <w:rPr>
          <w:rFonts w:ascii="Tahoma" w:hAnsi="Tahoma" w:cs="Tahoma"/>
          <w:sz w:val="24"/>
          <w:szCs w:val="24"/>
        </w:rPr>
        <w:t>оставку</w:t>
      </w:r>
    </w:p>
    <w:p w14:paraId="20B40D6A" w14:textId="77777777" w:rsidR="0011511F" w:rsidRDefault="0011511F" w:rsidP="00695C02">
      <w:pPr>
        <w:contextualSpacing/>
        <w:jc w:val="center"/>
        <w:rPr>
          <w:rFonts w:ascii="Tahoma" w:hAnsi="Tahoma" w:cs="Tahoma"/>
          <w:sz w:val="24"/>
          <w:szCs w:val="24"/>
        </w:rPr>
      </w:pPr>
    </w:p>
    <w:p w14:paraId="36736503" w14:textId="477C9DA0" w:rsidR="0016625A" w:rsidRDefault="00C44F89" w:rsidP="00AF4B75">
      <w:pPr>
        <w:contextualSpacing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дробильно-сортировочного комплекса</w:t>
      </w:r>
      <w:r w:rsidR="00BD73C4">
        <w:rPr>
          <w:rFonts w:ascii="Tahoma" w:hAnsi="Tahoma" w:cs="Tahoma"/>
          <w:sz w:val="24"/>
          <w:szCs w:val="24"/>
        </w:rPr>
        <w:t xml:space="preserve"> (щековая дробилка и грохот)</w:t>
      </w:r>
      <w:r>
        <w:rPr>
          <w:rFonts w:ascii="Tahoma" w:hAnsi="Tahoma" w:cs="Tahoma"/>
          <w:sz w:val="24"/>
          <w:szCs w:val="24"/>
        </w:rPr>
        <w:t xml:space="preserve"> для</w:t>
      </w:r>
      <w:r w:rsidR="000C3FED">
        <w:rPr>
          <w:rFonts w:ascii="Tahoma" w:hAnsi="Tahoma" w:cs="Tahoma"/>
          <w:sz w:val="24"/>
          <w:szCs w:val="24"/>
        </w:rPr>
        <w:t xml:space="preserve"> участка недр «ПГСМ-3»</w:t>
      </w:r>
      <w:r w:rsidR="003419A9">
        <w:rPr>
          <w:rFonts w:ascii="Tahoma" w:hAnsi="Tahoma" w:cs="Tahoma"/>
          <w:sz w:val="24"/>
          <w:szCs w:val="24"/>
        </w:rPr>
        <w:t xml:space="preserve"> </w:t>
      </w:r>
      <w:r w:rsidR="00644503">
        <w:rPr>
          <w:rFonts w:ascii="Tahoma" w:hAnsi="Tahoma" w:cs="Tahoma"/>
          <w:sz w:val="24"/>
          <w:szCs w:val="24"/>
        </w:rPr>
        <w:t>и «Аленуй-2»</w:t>
      </w:r>
    </w:p>
    <w:p w14:paraId="03F70533" w14:textId="77777777" w:rsidR="0016625A" w:rsidRDefault="0016625A" w:rsidP="00695C02">
      <w:pPr>
        <w:contextualSpacing/>
        <w:jc w:val="center"/>
        <w:rPr>
          <w:rFonts w:ascii="Tahoma" w:hAnsi="Tahoma" w:cs="Tahoma"/>
          <w:sz w:val="24"/>
          <w:szCs w:val="24"/>
        </w:rPr>
      </w:pPr>
    </w:p>
    <w:p w14:paraId="368F3897" w14:textId="77777777" w:rsidR="0016625A" w:rsidRDefault="0016625A" w:rsidP="00695C02">
      <w:pPr>
        <w:contextualSpacing/>
        <w:jc w:val="center"/>
        <w:rPr>
          <w:rFonts w:ascii="Tahoma" w:hAnsi="Tahoma" w:cs="Tahoma"/>
          <w:sz w:val="24"/>
          <w:szCs w:val="24"/>
        </w:rPr>
      </w:pPr>
    </w:p>
    <w:p w14:paraId="2F7AC223" w14:textId="77777777" w:rsidR="006B7755" w:rsidRDefault="006B7755" w:rsidP="00695C02">
      <w:pPr>
        <w:contextualSpacing/>
        <w:jc w:val="center"/>
        <w:rPr>
          <w:rFonts w:ascii="Tahoma" w:hAnsi="Tahoma" w:cs="Tahoma"/>
          <w:sz w:val="24"/>
          <w:szCs w:val="24"/>
        </w:rPr>
      </w:pPr>
    </w:p>
    <w:p w14:paraId="137684EC" w14:textId="77777777" w:rsidR="006B7755" w:rsidRDefault="006B7755" w:rsidP="00695C02">
      <w:pPr>
        <w:contextualSpacing/>
        <w:jc w:val="center"/>
        <w:rPr>
          <w:rFonts w:ascii="Tahoma" w:hAnsi="Tahoma" w:cs="Tahoma"/>
          <w:sz w:val="24"/>
          <w:szCs w:val="24"/>
        </w:rPr>
      </w:pPr>
    </w:p>
    <w:p w14:paraId="44D5FACC" w14:textId="77777777" w:rsidR="009E30AB" w:rsidRDefault="009E30AB" w:rsidP="009E30AB">
      <w:pPr>
        <w:contextualSpacing/>
        <w:jc w:val="center"/>
        <w:rPr>
          <w:rFonts w:ascii="Tahoma" w:hAnsi="Tahoma" w:cs="Tahoma"/>
          <w:sz w:val="24"/>
          <w:szCs w:val="24"/>
        </w:rPr>
      </w:pPr>
    </w:p>
    <w:p w14:paraId="60032C44" w14:textId="77777777" w:rsidR="000B18F7" w:rsidRDefault="000B18F7" w:rsidP="009E30AB">
      <w:pPr>
        <w:contextualSpacing/>
        <w:jc w:val="center"/>
        <w:rPr>
          <w:rFonts w:ascii="Tahoma" w:hAnsi="Tahoma" w:cs="Tahoma"/>
          <w:sz w:val="24"/>
          <w:szCs w:val="24"/>
        </w:rPr>
      </w:pPr>
    </w:p>
    <w:p w14:paraId="74C60378" w14:textId="77777777" w:rsidR="00553685" w:rsidRDefault="00553685" w:rsidP="009E30AB">
      <w:pPr>
        <w:contextualSpacing/>
        <w:jc w:val="center"/>
        <w:rPr>
          <w:rFonts w:ascii="Tahoma" w:hAnsi="Tahoma" w:cs="Tahoma"/>
          <w:sz w:val="24"/>
          <w:szCs w:val="24"/>
        </w:rPr>
      </w:pPr>
    </w:p>
    <w:p w14:paraId="6B7FF978" w14:textId="77777777" w:rsidR="00553685" w:rsidRDefault="00553685" w:rsidP="009E30AB">
      <w:pPr>
        <w:contextualSpacing/>
        <w:jc w:val="center"/>
        <w:rPr>
          <w:rFonts w:ascii="Tahoma" w:hAnsi="Tahoma" w:cs="Tahoma"/>
          <w:sz w:val="24"/>
          <w:szCs w:val="24"/>
        </w:rPr>
      </w:pPr>
    </w:p>
    <w:p w14:paraId="27925992" w14:textId="77777777" w:rsidR="00553685" w:rsidRDefault="00553685" w:rsidP="009E30AB">
      <w:pPr>
        <w:contextualSpacing/>
        <w:jc w:val="center"/>
        <w:rPr>
          <w:rFonts w:ascii="Tahoma" w:hAnsi="Tahoma" w:cs="Tahoma"/>
          <w:sz w:val="24"/>
          <w:szCs w:val="24"/>
        </w:rPr>
      </w:pPr>
    </w:p>
    <w:p w14:paraId="3482FBF3" w14:textId="77777777" w:rsidR="0074657D" w:rsidRDefault="0074657D" w:rsidP="009E30AB">
      <w:pPr>
        <w:contextualSpacing/>
        <w:jc w:val="center"/>
        <w:rPr>
          <w:rFonts w:ascii="Tahoma" w:hAnsi="Tahoma" w:cs="Tahoma"/>
          <w:sz w:val="24"/>
          <w:szCs w:val="24"/>
        </w:rPr>
      </w:pPr>
    </w:p>
    <w:p w14:paraId="20085ED0" w14:textId="77777777" w:rsidR="00553685" w:rsidRDefault="00553685" w:rsidP="009E30AB">
      <w:pPr>
        <w:contextualSpacing/>
        <w:jc w:val="center"/>
        <w:rPr>
          <w:rFonts w:ascii="Tahoma" w:hAnsi="Tahoma" w:cs="Tahoma"/>
          <w:sz w:val="24"/>
          <w:szCs w:val="24"/>
        </w:rPr>
      </w:pPr>
    </w:p>
    <w:p w14:paraId="7C2A1A9D" w14:textId="77777777" w:rsidR="00145A83" w:rsidRDefault="00145A83" w:rsidP="009E30AB">
      <w:pPr>
        <w:contextualSpacing/>
        <w:jc w:val="center"/>
        <w:rPr>
          <w:rFonts w:ascii="Tahoma" w:hAnsi="Tahoma" w:cs="Tahoma"/>
          <w:sz w:val="24"/>
          <w:szCs w:val="24"/>
        </w:rPr>
      </w:pPr>
    </w:p>
    <w:p w14:paraId="764BFD0E" w14:textId="77777777" w:rsidR="00E052C6" w:rsidRDefault="00E052C6" w:rsidP="009E30AB">
      <w:pPr>
        <w:contextualSpacing/>
        <w:jc w:val="center"/>
        <w:rPr>
          <w:rFonts w:ascii="Tahoma" w:hAnsi="Tahoma" w:cs="Tahoma"/>
          <w:sz w:val="24"/>
          <w:szCs w:val="24"/>
        </w:rPr>
      </w:pPr>
    </w:p>
    <w:p w14:paraId="5C380463" w14:textId="77777777" w:rsidR="00553685" w:rsidRDefault="00553685" w:rsidP="009E30AB">
      <w:pPr>
        <w:contextualSpacing/>
        <w:jc w:val="center"/>
        <w:rPr>
          <w:rFonts w:ascii="Tahoma" w:hAnsi="Tahoma" w:cs="Tahoma"/>
          <w:sz w:val="24"/>
          <w:szCs w:val="24"/>
        </w:rPr>
      </w:pPr>
    </w:p>
    <w:p w14:paraId="6C0D1F02" w14:textId="77777777" w:rsidR="00553685" w:rsidRDefault="00553685" w:rsidP="009E30AB">
      <w:pPr>
        <w:contextualSpacing/>
        <w:jc w:val="center"/>
        <w:rPr>
          <w:rFonts w:ascii="Tahoma" w:hAnsi="Tahoma" w:cs="Tahoma"/>
          <w:sz w:val="24"/>
          <w:szCs w:val="24"/>
        </w:rPr>
      </w:pPr>
    </w:p>
    <w:p w14:paraId="4E6B6FC9" w14:textId="77777777" w:rsidR="00553685" w:rsidRDefault="00553685" w:rsidP="009E30AB">
      <w:pPr>
        <w:contextualSpacing/>
        <w:jc w:val="center"/>
        <w:rPr>
          <w:rFonts w:ascii="Tahoma" w:hAnsi="Tahoma" w:cs="Tahoma"/>
          <w:sz w:val="24"/>
          <w:szCs w:val="24"/>
        </w:rPr>
      </w:pPr>
    </w:p>
    <w:p w14:paraId="0AAC46C4" w14:textId="77777777" w:rsidR="00553685" w:rsidRDefault="00553685" w:rsidP="009E30AB">
      <w:pPr>
        <w:contextualSpacing/>
        <w:jc w:val="center"/>
        <w:rPr>
          <w:rFonts w:ascii="Tahoma" w:hAnsi="Tahoma" w:cs="Tahoma"/>
          <w:sz w:val="24"/>
          <w:szCs w:val="24"/>
        </w:rPr>
      </w:pPr>
    </w:p>
    <w:p w14:paraId="0E239164" w14:textId="77777777" w:rsidR="00553685" w:rsidRDefault="00553685" w:rsidP="009E30AB">
      <w:pPr>
        <w:contextualSpacing/>
        <w:jc w:val="center"/>
        <w:rPr>
          <w:rFonts w:ascii="Tahoma" w:hAnsi="Tahoma" w:cs="Tahoma"/>
          <w:sz w:val="24"/>
          <w:szCs w:val="24"/>
        </w:rPr>
      </w:pPr>
    </w:p>
    <w:p w14:paraId="058D680C" w14:textId="77777777" w:rsidR="0016625A" w:rsidRDefault="0016625A" w:rsidP="00752A4C">
      <w:pPr>
        <w:contextualSpacing/>
        <w:rPr>
          <w:rFonts w:ascii="Tahoma" w:hAnsi="Tahoma" w:cs="Tahoma"/>
          <w:sz w:val="24"/>
          <w:szCs w:val="24"/>
        </w:rPr>
      </w:pPr>
    </w:p>
    <w:p w14:paraId="704A8C36" w14:textId="77777777" w:rsidR="00553685" w:rsidRDefault="00553685" w:rsidP="00BD73C4">
      <w:pPr>
        <w:contextualSpacing/>
        <w:rPr>
          <w:rFonts w:ascii="Tahoma" w:hAnsi="Tahoma" w:cs="Tahoma"/>
          <w:sz w:val="24"/>
          <w:szCs w:val="24"/>
        </w:rPr>
      </w:pPr>
    </w:p>
    <w:p w14:paraId="76F1FA09" w14:textId="1B6B2A28" w:rsidR="00553685" w:rsidRDefault="00553685" w:rsidP="006B7755">
      <w:pPr>
        <w:contextualSpacing/>
        <w:rPr>
          <w:rFonts w:ascii="Tahoma" w:hAnsi="Tahoma" w:cs="Tahoma"/>
          <w:sz w:val="24"/>
          <w:szCs w:val="24"/>
        </w:rPr>
      </w:pPr>
    </w:p>
    <w:p w14:paraId="0668E5CB" w14:textId="77777777" w:rsidR="00C44F89" w:rsidRDefault="00C44F89" w:rsidP="006B7755">
      <w:pPr>
        <w:contextualSpacing/>
        <w:rPr>
          <w:rFonts w:ascii="Tahoma" w:hAnsi="Tahoma" w:cs="Tahoma"/>
          <w:sz w:val="24"/>
          <w:szCs w:val="24"/>
        </w:rPr>
      </w:pPr>
    </w:p>
    <w:p w14:paraId="3C122661" w14:textId="77777777" w:rsidR="00553685" w:rsidRDefault="00553685" w:rsidP="00A86C91">
      <w:pPr>
        <w:contextualSpacing/>
        <w:rPr>
          <w:rFonts w:ascii="Tahoma" w:hAnsi="Tahoma" w:cs="Tahoma"/>
          <w:sz w:val="24"/>
          <w:szCs w:val="24"/>
        </w:rPr>
      </w:pPr>
    </w:p>
    <w:p w14:paraId="1F571B80" w14:textId="77777777" w:rsidR="00553685" w:rsidRDefault="00553685" w:rsidP="009E30AB">
      <w:pPr>
        <w:contextualSpacing/>
        <w:jc w:val="center"/>
        <w:rPr>
          <w:rFonts w:ascii="Tahoma" w:hAnsi="Tahoma" w:cs="Tahoma"/>
          <w:sz w:val="24"/>
          <w:szCs w:val="24"/>
        </w:rPr>
      </w:pPr>
    </w:p>
    <w:p w14:paraId="6BC6C32E" w14:textId="294D2A70" w:rsidR="00267EFC" w:rsidRPr="00AA66FC" w:rsidRDefault="00A86C91" w:rsidP="003419A9">
      <w:pPr>
        <w:contextualSpacing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Чита 202</w:t>
      </w:r>
      <w:r w:rsidR="006E13F0">
        <w:rPr>
          <w:rFonts w:ascii="Tahoma" w:hAnsi="Tahoma" w:cs="Tahoma"/>
          <w:sz w:val="24"/>
          <w:szCs w:val="24"/>
        </w:rPr>
        <w:t>6</w:t>
      </w:r>
      <w:r>
        <w:rPr>
          <w:rFonts w:ascii="Tahoma" w:hAnsi="Tahoma" w:cs="Tahoma"/>
          <w:sz w:val="24"/>
          <w:szCs w:val="24"/>
        </w:rPr>
        <w:t xml:space="preserve"> г.</w:t>
      </w:r>
    </w:p>
    <w:tbl>
      <w:tblPr>
        <w:tblpPr w:leftFromText="180" w:rightFromText="180" w:vertAnchor="text" w:horzAnchor="page" w:tblpX="1045" w:tblpY="-196"/>
        <w:tblW w:w="10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35"/>
        <w:gridCol w:w="6723"/>
      </w:tblGrid>
      <w:tr w:rsidR="006073D3" w:rsidRPr="00410669" w14:paraId="3FCAF4CF" w14:textId="77777777" w:rsidTr="00C5406C">
        <w:trPr>
          <w:trHeight w:val="283"/>
        </w:trPr>
        <w:tc>
          <w:tcPr>
            <w:tcW w:w="102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4A05BC" w14:textId="7CF4564D" w:rsidR="006073D3" w:rsidRPr="00410669" w:rsidRDefault="006073D3" w:rsidP="00C5406C">
            <w:pPr>
              <w:pStyle w:val="a9"/>
              <w:numPr>
                <w:ilvl w:val="0"/>
                <w:numId w:val="31"/>
              </w:numPr>
              <w:rPr>
                <w:rFonts w:ascii="Tahoma" w:hAnsi="Tahoma" w:cs="Tahoma"/>
                <w:bCs/>
              </w:rPr>
            </w:pPr>
            <w:r w:rsidRPr="00410669">
              <w:rPr>
                <w:rFonts w:ascii="Tahoma" w:hAnsi="Tahoma" w:cs="Tahoma"/>
                <w:bCs/>
              </w:rPr>
              <w:lastRenderedPageBreak/>
              <w:t>Общие сведения</w:t>
            </w:r>
          </w:p>
        </w:tc>
      </w:tr>
      <w:tr w:rsidR="00410669" w:rsidRPr="00410669" w14:paraId="0E8F36EC" w14:textId="77777777" w:rsidTr="00C5406C">
        <w:trPr>
          <w:trHeight w:val="508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433AB911" w14:textId="77777777" w:rsidR="00916681" w:rsidRPr="00410669" w:rsidRDefault="00916681" w:rsidP="00C5406C">
            <w:pPr>
              <w:contextualSpacing/>
              <w:jc w:val="center"/>
              <w:rPr>
                <w:rFonts w:ascii="Tahoma" w:hAnsi="Tahoma" w:cs="Tahoma"/>
                <w:b/>
              </w:rPr>
            </w:pPr>
            <w:r w:rsidRPr="00410669">
              <w:rPr>
                <w:rFonts w:ascii="Tahoma" w:hAnsi="Tahoma" w:cs="Tahoma"/>
                <w:b/>
              </w:rPr>
              <w:t>№</w:t>
            </w:r>
          </w:p>
          <w:p w14:paraId="3EDA96AB" w14:textId="77777777" w:rsidR="00916681" w:rsidRPr="00410669" w:rsidRDefault="00916681" w:rsidP="00C5406C">
            <w:pPr>
              <w:contextualSpacing/>
              <w:jc w:val="center"/>
              <w:rPr>
                <w:rFonts w:ascii="Tahoma" w:hAnsi="Tahoma" w:cs="Tahoma"/>
                <w:b/>
              </w:rPr>
            </w:pPr>
            <w:r w:rsidRPr="00410669">
              <w:rPr>
                <w:rFonts w:ascii="Tahoma" w:hAnsi="Tahoma" w:cs="Tahoma"/>
                <w:b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62D301A0" w14:textId="77777777" w:rsidR="00916681" w:rsidRPr="00410669" w:rsidRDefault="00916681" w:rsidP="00C5406C">
            <w:pPr>
              <w:contextualSpacing/>
              <w:jc w:val="center"/>
              <w:rPr>
                <w:rFonts w:ascii="Tahoma" w:hAnsi="Tahoma" w:cs="Tahoma"/>
                <w:b/>
              </w:rPr>
            </w:pPr>
            <w:r w:rsidRPr="00410669">
              <w:rPr>
                <w:rFonts w:ascii="Tahoma" w:hAnsi="Tahoma" w:cs="Tahoma"/>
                <w:b/>
              </w:rPr>
              <w:t>Перечень основных данных и требований</w:t>
            </w:r>
          </w:p>
        </w:tc>
        <w:tc>
          <w:tcPr>
            <w:tcW w:w="6723" w:type="dxa"/>
            <w:tcBorders>
              <w:top w:val="single" w:sz="4" w:space="0" w:color="auto"/>
            </w:tcBorders>
            <w:vAlign w:val="center"/>
          </w:tcPr>
          <w:p w14:paraId="53F2395B" w14:textId="77777777" w:rsidR="00916681" w:rsidRPr="00410669" w:rsidRDefault="00916681" w:rsidP="00C5406C">
            <w:pPr>
              <w:contextualSpacing/>
              <w:jc w:val="center"/>
              <w:rPr>
                <w:rFonts w:ascii="Tahoma" w:hAnsi="Tahoma" w:cs="Tahoma"/>
                <w:b/>
              </w:rPr>
            </w:pPr>
            <w:r w:rsidRPr="00410669">
              <w:rPr>
                <w:rFonts w:ascii="Tahoma" w:hAnsi="Tahoma" w:cs="Tahoma"/>
                <w:b/>
              </w:rPr>
              <w:t>Содержание основных данных и требований</w:t>
            </w:r>
          </w:p>
        </w:tc>
      </w:tr>
      <w:tr w:rsidR="00410669" w:rsidRPr="00410669" w14:paraId="43A991AA" w14:textId="77777777" w:rsidTr="00C5406C">
        <w:trPr>
          <w:trHeight w:val="850"/>
        </w:trPr>
        <w:tc>
          <w:tcPr>
            <w:tcW w:w="709" w:type="dxa"/>
            <w:vAlign w:val="center"/>
          </w:tcPr>
          <w:p w14:paraId="273AAD90" w14:textId="606DF1AF" w:rsidR="00916681" w:rsidRPr="00410669" w:rsidRDefault="00916681" w:rsidP="00C5406C">
            <w:pPr>
              <w:pStyle w:val="a9"/>
              <w:numPr>
                <w:ilvl w:val="1"/>
                <w:numId w:val="31"/>
              </w:num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  <w:vAlign w:val="center"/>
          </w:tcPr>
          <w:p w14:paraId="11213F23" w14:textId="77777777" w:rsidR="00916681" w:rsidRPr="00410669" w:rsidRDefault="00916681" w:rsidP="00C5406C">
            <w:pPr>
              <w:contextualSpacing/>
              <w:rPr>
                <w:rFonts w:ascii="Tahoma" w:hAnsi="Tahoma" w:cs="Tahoma"/>
                <w:b/>
              </w:rPr>
            </w:pPr>
            <w:r w:rsidRPr="00410669">
              <w:rPr>
                <w:rFonts w:ascii="Tahoma" w:hAnsi="Tahoma" w:cs="Tahoma"/>
                <w:b/>
              </w:rPr>
              <w:t>Заказчик</w:t>
            </w:r>
          </w:p>
        </w:tc>
        <w:tc>
          <w:tcPr>
            <w:tcW w:w="6723" w:type="dxa"/>
            <w:vAlign w:val="center"/>
          </w:tcPr>
          <w:p w14:paraId="437FE2AE" w14:textId="77777777" w:rsidR="00916681" w:rsidRPr="00410669" w:rsidRDefault="00916681" w:rsidP="00C5406C">
            <w:pPr>
              <w:contextualSpacing/>
              <w:rPr>
                <w:rFonts w:ascii="Tahoma" w:hAnsi="Tahoma" w:cs="Tahoma"/>
              </w:rPr>
            </w:pPr>
            <w:r w:rsidRPr="00410669">
              <w:rPr>
                <w:rFonts w:ascii="Tahoma" w:hAnsi="Tahoma" w:cs="Tahoma"/>
              </w:rPr>
              <w:t>ООО «Востокгеология»</w:t>
            </w:r>
          </w:p>
          <w:p w14:paraId="1C27F332" w14:textId="77777777" w:rsidR="00916681" w:rsidRPr="00410669" w:rsidRDefault="00916681" w:rsidP="00C5406C">
            <w:pPr>
              <w:contextualSpacing/>
              <w:rPr>
                <w:rFonts w:ascii="Tahoma" w:hAnsi="Tahoma" w:cs="Tahoma"/>
              </w:rPr>
            </w:pPr>
            <w:r w:rsidRPr="00410669">
              <w:rPr>
                <w:rFonts w:ascii="Tahoma" w:hAnsi="Tahoma" w:cs="Tahoma"/>
              </w:rPr>
              <w:t xml:space="preserve">Россия, г. Чита, ул. </w:t>
            </w:r>
            <w:r w:rsidR="00824ABE" w:rsidRPr="00410669">
              <w:rPr>
                <w:rFonts w:ascii="Tahoma" w:hAnsi="Tahoma" w:cs="Tahoma"/>
              </w:rPr>
              <w:t>Трактовая, д.35б, строение 9</w:t>
            </w:r>
          </w:p>
        </w:tc>
      </w:tr>
      <w:tr w:rsidR="00410669" w:rsidRPr="00410669" w14:paraId="7992C5D4" w14:textId="77777777" w:rsidTr="00C5406C">
        <w:trPr>
          <w:trHeight w:val="508"/>
        </w:trPr>
        <w:tc>
          <w:tcPr>
            <w:tcW w:w="709" w:type="dxa"/>
            <w:vAlign w:val="center"/>
          </w:tcPr>
          <w:p w14:paraId="5B46120E" w14:textId="60E0FE40" w:rsidR="00916681" w:rsidRPr="00410669" w:rsidRDefault="00916681" w:rsidP="00C5406C">
            <w:pPr>
              <w:pStyle w:val="a9"/>
              <w:numPr>
                <w:ilvl w:val="1"/>
                <w:numId w:val="31"/>
              </w:num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  <w:vAlign w:val="center"/>
          </w:tcPr>
          <w:p w14:paraId="2A2F811F" w14:textId="1A3D5148" w:rsidR="00916681" w:rsidRPr="00410669" w:rsidRDefault="00EE45C3" w:rsidP="00C5406C">
            <w:pPr>
              <w:contextualSpacing/>
              <w:rPr>
                <w:rFonts w:ascii="Tahoma" w:hAnsi="Tahoma" w:cs="Tahoma"/>
                <w:b/>
              </w:rPr>
            </w:pPr>
            <w:r w:rsidRPr="00410669">
              <w:rPr>
                <w:rFonts w:ascii="Tahoma" w:hAnsi="Tahoma" w:cs="Tahoma"/>
                <w:b/>
              </w:rPr>
              <w:t>Местоположение участка работ</w:t>
            </w:r>
            <w:r w:rsidR="00916681" w:rsidRPr="00410669">
              <w:rPr>
                <w:rFonts w:ascii="Tahoma" w:hAnsi="Tahoma" w:cs="Tahoma"/>
                <w:b/>
              </w:rPr>
              <w:t xml:space="preserve"> </w:t>
            </w:r>
            <w:r w:rsidR="006436AD">
              <w:rPr>
                <w:rFonts w:ascii="Tahoma" w:hAnsi="Tahoma" w:cs="Tahoma"/>
                <w:b/>
              </w:rPr>
              <w:t>(базис поставки)</w:t>
            </w:r>
          </w:p>
        </w:tc>
        <w:tc>
          <w:tcPr>
            <w:tcW w:w="6723" w:type="dxa"/>
            <w:vAlign w:val="center"/>
          </w:tcPr>
          <w:p w14:paraId="590F8662" w14:textId="77777777" w:rsidR="00EE45C3" w:rsidRPr="00410669" w:rsidRDefault="00EE45C3" w:rsidP="00C5406C">
            <w:pPr>
              <w:jc w:val="both"/>
              <w:rPr>
                <w:rFonts w:ascii="Tahoma" w:hAnsi="Tahoma" w:cs="Tahoma"/>
              </w:rPr>
            </w:pPr>
            <w:r w:rsidRPr="00410669">
              <w:rPr>
                <w:rFonts w:ascii="Tahoma" w:hAnsi="Tahoma" w:cs="Tahoma"/>
              </w:rPr>
              <w:t>Участок недр местного значения карьер «ПГСМ-3» расположен в Газимуро-Заводском Муниципальном районе Забайкальского края, в 11 км, юго-восточнее села Газимурский Завод. Удаленность от административного центра составляет 500 км (200 км по трассе Чита-Хабаровск, 300 км улучшенная грунтовая дорога). Движение автотранспорта по ней возможно круглогодично, в весенне-летний период возможно ограничение движения большегрузной техники по грунтовой дороге.</w:t>
            </w:r>
          </w:p>
          <w:p w14:paraId="7B795A86" w14:textId="43A33D96" w:rsidR="00D466FB" w:rsidRPr="00410669" w:rsidRDefault="00EE45C3" w:rsidP="00C5406C">
            <w:pPr>
              <w:jc w:val="both"/>
              <w:rPr>
                <w:rFonts w:ascii="Tahoma" w:hAnsi="Tahoma" w:cs="Tahoma"/>
              </w:rPr>
            </w:pPr>
            <w:r w:rsidRPr="00410669">
              <w:rPr>
                <w:rFonts w:ascii="Tahoma" w:hAnsi="Tahoma" w:cs="Tahoma"/>
              </w:rPr>
              <w:t>Расстояние до ближайшей железнодорожной станции Приисковая составляет 200 км (150 км грунтовой и 50 км асфальтированной дороги).</w:t>
            </w:r>
          </w:p>
        </w:tc>
      </w:tr>
      <w:tr w:rsidR="00410669" w:rsidRPr="00410669" w14:paraId="308230AE" w14:textId="77777777" w:rsidTr="00C5406C">
        <w:trPr>
          <w:trHeight w:val="508"/>
        </w:trPr>
        <w:tc>
          <w:tcPr>
            <w:tcW w:w="709" w:type="dxa"/>
            <w:vAlign w:val="center"/>
          </w:tcPr>
          <w:p w14:paraId="0EBC5FAA" w14:textId="65FC0F7B" w:rsidR="00916681" w:rsidRPr="00410669" w:rsidRDefault="00916681" w:rsidP="00C5406C">
            <w:pPr>
              <w:pStyle w:val="a9"/>
              <w:numPr>
                <w:ilvl w:val="1"/>
                <w:numId w:val="31"/>
              </w:num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  <w:vAlign w:val="center"/>
          </w:tcPr>
          <w:p w14:paraId="6BAEA3CB" w14:textId="2817B9C7" w:rsidR="00916681" w:rsidRPr="00410669" w:rsidRDefault="00EE45C3" w:rsidP="00C5406C">
            <w:pPr>
              <w:contextualSpacing/>
              <w:rPr>
                <w:rFonts w:ascii="Tahoma" w:hAnsi="Tahoma" w:cs="Tahoma"/>
                <w:b/>
              </w:rPr>
            </w:pPr>
            <w:r w:rsidRPr="00410669">
              <w:rPr>
                <w:rFonts w:ascii="Tahoma" w:hAnsi="Tahoma" w:cs="Tahoma"/>
                <w:b/>
              </w:rPr>
              <w:t>Условия эксплуатации</w:t>
            </w:r>
          </w:p>
        </w:tc>
        <w:tc>
          <w:tcPr>
            <w:tcW w:w="6723" w:type="dxa"/>
            <w:vAlign w:val="center"/>
          </w:tcPr>
          <w:p w14:paraId="0308BBF0" w14:textId="77777777" w:rsidR="003304CF" w:rsidRPr="003304CF" w:rsidRDefault="003304CF" w:rsidP="00C5406C">
            <w:pPr>
              <w:jc w:val="both"/>
              <w:rPr>
                <w:rFonts w:ascii="Tahoma" w:hAnsi="Tahoma" w:cs="Tahoma"/>
              </w:rPr>
            </w:pPr>
            <w:r w:rsidRPr="003304CF">
              <w:rPr>
                <w:rFonts w:ascii="Tahoma" w:hAnsi="Tahoma" w:cs="Tahoma"/>
              </w:rPr>
              <w:t xml:space="preserve">Климат Газимуро-Заводского района Забайкальского края </w:t>
            </w:r>
            <w:r w:rsidRPr="003304CF">
              <w:rPr>
                <w:rFonts w:ascii="Tahoma" w:hAnsi="Tahoma" w:cs="Tahoma"/>
                <w:b/>
                <w:bCs/>
              </w:rPr>
              <w:t>резко континентальный</w:t>
            </w:r>
            <w:r w:rsidRPr="003304CF">
              <w:rPr>
                <w:rFonts w:ascii="Tahoma" w:hAnsi="Tahoma" w:cs="Tahoma"/>
              </w:rPr>
              <w:t>.</w:t>
            </w:r>
          </w:p>
          <w:p w14:paraId="011E855D" w14:textId="76B3FB90" w:rsidR="003304CF" w:rsidRPr="003304CF" w:rsidRDefault="003304CF" w:rsidP="00C5406C">
            <w:pPr>
              <w:jc w:val="both"/>
              <w:rPr>
                <w:rFonts w:ascii="Tahoma" w:hAnsi="Tahoma" w:cs="Tahoma"/>
              </w:rPr>
            </w:pPr>
            <w:r w:rsidRPr="003304CF">
              <w:rPr>
                <w:rFonts w:ascii="Tahoma" w:hAnsi="Tahoma" w:cs="Tahoma"/>
              </w:rPr>
              <w:t>Тёплый сезон длится 3,8 месяца, с 18 мая по 11 сентября, с максимальной среднесуточной температурой выше 17 °C. Самый жаркий месяц в году в Газимурск</w:t>
            </w:r>
            <w:r w:rsidR="00FF3CA4" w:rsidRPr="00410669">
              <w:rPr>
                <w:rFonts w:ascii="Tahoma" w:hAnsi="Tahoma" w:cs="Tahoma"/>
              </w:rPr>
              <w:t>ом</w:t>
            </w:r>
            <w:r w:rsidRPr="003304CF">
              <w:rPr>
                <w:rFonts w:ascii="Tahoma" w:hAnsi="Tahoma" w:cs="Tahoma"/>
              </w:rPr>
              <w:t xml:space="preserve"> Завод</w:t>
            </w:r>
            <w:r w:rsidR="00FF3CA4" w:rsidRPr="00410669">
              <w:rPr>
                <w:rFonts w:ascii="Tahoma" w:hAnsi="Tahoma" w:cs="Tahoma"/>
              </w:rPr>
              <w:t>е</w:t>
            </w:r>
            <w:r w:rsidRPr="003304CF">
              <w:rPr>
                <w:rFonts w:ascii="Tahoma" w:hAnsi="Tahoma" w:cs="Tahoma"/>
              </w:rPr>
              <w:t xml:space="preserve"> – июль, со средним температурным максимумом 25 °C и минимумом 13 °C.</w:t>
            </w:r>
          </w:p>
          <w:p w14:paraId="0AEEE37C" w14:textId="77777777" w:rsidR="003304CF" w:rsidRPr="003304CF" w:rsidRDefault="003304CF" w:rsidP="00C5406C">
            <w:pPr>
              <w:jc w:val="both"/>
              <w:rPr>
                <w:rFonts w:ascii="Tahoma" w:hAnsi="Tahoma" w:cs="Tahoma"/>
              </w:rPr>
            </w:pPr>
            <w:r w:rsidRPr="003304CF">
              <w:rPr>
                <w:rFonts w:ascii="Tahoma" w:hAnsi="Tahoma" w:cs="Tahoma"/>
              </w:rPr>
              <w:t>Холодный сезон длится 3,2 месяца, с 22 ноября по 28 февраля, с минимальной среднесуточной температурой ниже -10 °C. Самый холодный месяц в году в Газимурский Завод – январь, со средним температурным максимумом -28 °C и минимумом -18 °C.</w:t>
            </w:r>
          </w:p>
          <w:p w14:paraId="69F9D58B" w14:textId="60E6B915" w:rsidR="003E79E4" w:rsidRPr="00410669" w:rsidRDefault="003304CF" w:rsidP="00C5406C">
            <w:pPr>
              <w:jc w:val="both"/>
              <w:rPr>
                <w:rFonts w:ascii="Tahoma" w:hAnsi="Tahoma" w:cs="Tahoma"/>
              </w:rPr>
            </w:pPr>
            <w:r w:rsidRPr="003304CF">
              <w:rPr>
                <w:rFonts w:ascii="Tahoma" w:hAnsi="Tahoma" w:cs="Tahoma"/>
              </w:rPr>
              <w:t>Сейсмичность участка 8 баллов по карте А (объекты нормальной (массовое строительство) и пониженной ответственности), СП 14.13330.2018 «СНиП II-7-81* Строительство в сейсмических районах».</w:t>
            </w:r>
          </w:p>
        </w:tc>
      </w:tr>
      <w:tr w:rsidR="00410669" w:rsidRPr="00410669" w14:paraId="45286D8B" w14:textId="77777777" w:rsidTr="00C5406C">
        <w:trPr>
          <w:trHeight w:val="1016"/>
        </w:trPr>
        <w:tc>
          <w:tcPr>
            <w:tcW w:w="709" w:type="dxa"/>
            <w:vAlign w:val="center"/>
          </w:tcPr>
          <w:p w14:paraId="0D924E5E" w14:textId="64EA5285" w:rsidR="00916681" w:rsidRPr="00410669" w:rsidRDefault="00916681" w:rsidP="00C5406C">
            <w:pPr>
              <w:pStyle w:val="a9"/>
              <w:numPr>
                <w:ilvl w:val="1"/>
                <w:numId w:val="31"/>
              </w:num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  <w:vAlign w:val="center"/>
          </w:tcPr>
          <w:p w14:paraId="40D526BE" w14:textId="6DE2A987" w:rsidR="00916681" w:rsidRPr="00410669" w:rsidRDefault="00FF3CA4" w:rsidP="00C5406C">
            <w:pPr>
              <w:contextualSpacing/>
              <w:rPr>
                <w:rFonts w:ascii="Tahoma" w:hAnsi="Tahoma" w:cs="Tahoma"/>
                <w:b/>
              </w:rPr>
            </w:pPr>
            <w:r w:rsidRPr="00410669">
              <w:rPr>
                <w:rFonts w:ascii="Tahoma" w:hAnsi="Tahoma" w:cs="Tahoma"/>
                <w:b/>
              </w:rPr>
              <w:t>Режим работы оборудования</w:t>
            </w:r>
          </w:p>
        </w:tc>
        <w:tc>
          <w:tcPr>
            <w:tcW w:w="6723" w:type="dxa"/>
            <w:vAlign w:val="center"/>
          </w:tcPr>
          <w:p w14:paraId="57C8407F" w14:textId="77777777" w:rsidR="00E23455" w:rsidRPr="00410669" w:rsidRDefault="00E23455" w:rsidP="00C5406C">
            <w:pPr>
              <w:contextualSpacing/>
              <w:rPr>
                <w:rFonts w:ascii="Tahoma" w:hAnsi="Tahoma" w:cs="Tahoma"/>
              </w:rPr>
            </w:pPr>
            <w:r w:rsidRPr="00410669">
              <w:rPr>
                <w:rFonts w:ascii="Tahoma" w:hAnsi="Tahoma" w:cs="Tahoma"/>
              </w:rPr>
              <w:t>Режим работы – круглогодичный.</w:t>
            </w:r>
          </w:p>
          <w:p w14:paraId="385F3934" w14:textId="77777777" w:rsidR="00E23455" w:rsidRPr="00410669" w:rsidRDefault="00E23455" w:rsidP="00C5406C">
            <w:pPr>
              <w:contextualSpacing/>
              <w:rPr>
                <w:rFonts w:ascii="Tahoma" w:hAnsi="Tahoma" w:cs="Tahoma"/>
              </w:rPr>
            </w:pPr>
            <w:r w:rsidRPr="00410669">
              <w:rPr>
                <w:rFonts w:ascii="Tahoma" w:hAnsi="Tahoma" w:cs="Tahoma"/>
              </w:rPr>
              <w:t>Число рабочих дней в году – 365.</w:t>
            </w:r>
          </w:p>
          <w:p w14:paraId="38225D67" w14:textId="77777777" w:rsidR="00E23455" w:rsidRPr="00410669" w:rsidRDefault="00E23455" w:rsidP="00C5406C">
            <w:pPr>
              <w:contextualSpacing/>
              <w:rPr>
                <w:rFonts w:ascii="Tahoma" w:hAnsi="Tahoma" w:cs="Tahoma"/>
              </w:rPr>
            </w:pPr>
            <w:r w:rsidRPr="00410669">
              <w:rPr>
                <w:rFonts w:ascii="Tahoma" w:hAnsi="Tahoma" w:cs="Tahoma"/>
              </w:rPr>
              <w:t>Рабочая неделя – семидневная.</w:t>
            </w:r>
          </w:p>
          <w:p w14:paraId="19660645" w14:textId="77777777" w:rsidR="00E23455" w:rsidRPr="00410669" w:rsidRDefault="00E23455" w:rsidP="00C5406C">
            <w:pPr>
              <w:contextualSpacing/>
              <w:rPr>
                <w:rFonts w:ascii="Tahoma" w:hAnsi="Tahoma" w:cs="Tahoma"/>
              </w:rPr>
            </w:pPr>
            <w:r w:rsidRPr="00410669">
              <w:rPr>
                <w:rFonts w:ascii="Tahoma" w:hAnsi="Tahoma" w:cs="Tahoma"/>
              </w:rPr>
              <w:t>Число смен в сутки – две.</w:t>
            </w:r>
          </w:p>
          <w:p w14:paraId="6296903D" w14:textId="7A0B5456" w:rsidR="00E23455" w:rsidRPr="00410669" w:rsidRDefault="00E23455" w:rsidP="00C5406C">
            <w:pPr>
              <w:contextualSpacing/>
              <w:rPr>
                <w:rFonts w:ascii="Tahoma" w:hAnsi="Tahoma" w:cs="Tahoma"/>
              </w:rPr>
            </w:pPr>
            <w:r w:rsidRPr="00410669">
              <w:rPr>
                <w:rFonts w:ascii="Tahoma" w:hAnsi="Tahoma" w:cs="Tahoma"/>
              </w:rPr>
              <w:t>Продолжительность смены – 12 часов.</w:t>
            </w:r>
          </w:p>
        </w:tc>
      </w:tr>
      <w:tr w:rsidR="00410669" w:rsidRPr="00410669" w14:paraId="74202B1E" w14:textId="77777777" w:rsidTr="00C5406C">
        <w:trPr>
          <w:trHeight w:val="1227"/>
        </w:trPr>
        <w:tc>
          <w:tcPr>
            <w:tcW w:w="709" w:type="dxa"/>
            <w:vAlign w:val="center"/>
          </w:tcPr>
          <w:p w14:paraId="3AFF513A" w14:textId="7262C98B" w:rsidR="00C62CE0" w:rsidRPr="00410669" w:rsidRDefault="00C62CE0" w:rsidP="00C5406C">
            <w:pPr>
              <w:pStyle w:val="a9"/>
              <w:numPr>
                <w:ilvl w:val="1"/>
                <w:numId w:val="31"/>
              </w:num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  <w:vAlign w:val="center"/>
          </w:tcPr>
          <w:p w14:paraId="6FDBEED7" w14:textId="0B9B42C0" w:rsidR="00C62CE0" w:rsidRPr="00410669" w:rsidRDefault="00E23455" w:rsidP="00C5406C">
            <w:pPr>
              <w:contextualSpacing/>
              <w:rPr>
                <w:rFonts w:ascii="Tahoma" w:hAnsi="Tahoma" w:cs="Tahoma"/>
                <w:b/>
              </w:rPr>
            </w:pPr>
            <w:r w:rsidRPr="00410669">
              <w:rPr>
                <w:rFonts w:ascii="Tahoma" w:hAnsi="Tahoma" w:cs="Tahoma"/>
                <w:b/>
              </w:rPr>
              <w:t>Соответствие современному уровню развития техники и продукции машиностроения</w:t>
            </w:r>
          </w:p>
        </w:tc>
        <w:tc>
          <w:tcPr>
            <w:tcW w:w="6723" w:type="dxa"/>
            <w:vAlign w:val="center"/>
          </w:tcPr>
          <w:p w14:paraId="6366A6F7" w14:textId="6D449406" w:rsidR="00C62CE0" w:rsidRPr="00410669" w:rsidRDefault="00E23455" w:rsidP="00C5406C">
            <w:pPr>
              <w:rPr>
                <w:rFonts w:ascii="Tahoma" w:hAnsi="Tahoma" w:cs="Tahoma"/>
              </w:rPr>
            </w:pPr>
            <w:r w:rsidRPr="00410669">
              <w:rPr>
                <w:rFonts w:ascii="Tahoma" w:hAnsi="Tahoma" w:cs="Tahoma"/>
              </w:rPr>
              <w:t>Должен соответствовать современному уровню развития техники и продукции машиностроения</w:t>
            </w:r>
          </w:p>
        </w:tc>
      </w:tr>
      <w:tr w:rsidR="00410669" w:rsidRPr="00410669" w14:paraId="3B3BC1D7" w14:textId="77777777" w:rsidTr="00C5406C">
        <w:trPr>
          <w:trHeight w:val="850"/>
        </w:trPr>
        <w:tc>
          <w:tcPr>
            <w:tcW w:w="709" w:type="dxa"/>
            <w:vAlign w:val="center"/>
          </w:tcPr>
          <w:p w14:paraId="5CA0D854" w14:textId="600A5D49" w:rsidR="00D466FB" w:rsidRPr="00410669" w:rsidRDefault="00D466FB" w:rsidP="00C5406C">
            <w:pPr>
              <w:pStyle w:val="a9"/>
              <w:numPr>
                <w:ilvl w:val="1"/>
                <w:numId w:val="31"/>
              </w:num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  <w:vAlign w:val="center"/>
          </w:tcPr>
          <w:p w14:paraId="2197EA01" w14:textId="5EFE0D3E" w:rsidR="00D466FB" w:rsidRPr="00410669" w:rsidRDefault="00E23455" w:rsidP="00C5406C">
            <w:pPr>
              <w:contextualSpacing/>
              <w:rPr>
                <w:rFonts w:ascii="Tahoma" w:hAnsi="Tahoma" w:cs="Tahoma"/>
                <w:b/>
              </w:rPr>
            </w:pPr>
            <w:r w:rsidRPr="00410669">
              <w:rPr>
                <w:rFonts w:ascii="Tahoma" w:hAnsi="Tahoma" w:cs="Tahoma"/>
                <w:b/>
              </w:rPr>
              <w:t>Тип изготовления оборудования</w:t>
            </w:r>
          </w:p>
        </w:tc>
        <w:tc>
          <w:tcPr>
            <w:tcW w:w="6723" w:type="dxa"/>
            <w:vAlign w:val="center"/>
          </w:tcPr>
          <w:p w14:paraId="799744EA" w14:textId="776F3E69" w:rsidR="00D466FB" w:rsidRPr="00410669" w:rsidRDefault="00E23455" w:rsidP="00C5406C">
            <w:pPr>
              <w:rPr>
                <w:rFonts w:ascii="Tahoma" w:hAnsi="Tahoma" w:cs="Tahoma"/>
              </w:rPr>
            </w:pPr>
            <w:r w:rsidRPr="00410669">
              <w:rPr>
                <w:rFonts w:ascii="Tahoma" w:hAnsi="Tahoma" w:cs="Tahoma"/>
              </w:rPr>
              <w:t>Серийного изготовления</w:t>
            </w:r>
          </w:p>
        </w:tc>
      </w:tr>
      <w:tr w:rsidR="00410669" w:rsidRPr="00410669" w14:paraId="36918E54" w14:textId="77777777" w:rsidTr="00C5406C">
        <w:trPr>
          <w:trHeight w:val="85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E882041" w14:textId="10AAEDC1" w:rsidR="00D466FB" w:rsidRPr="00410669" w:rsidRDefault="00D466FB" w:rsidP="00C5406C">
            <w:pPr>
              <w:pStyle w:val="a9"/>
              <w:numPr>
                <w:ilvl w:val="1"/>
                <w:numId w:val="31"/>
              </w:num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474A64EF" w14:textId="1B1A0C41" w:rsidR="00D466FB" w:rsidRPr="00410669" w:rsidRDefault="00F166B1" w:rsidP="00C5406C">
            <w:pPr>
              <w:contextualSpacing/>
              <w:rPr>
                <w:rFonts w:ascii="Tahoma" w:hAnsi="Tahoma" w:cs="Tahoma"/>
                <w:b/>
                <w:bCs/>
              </w:rPr>
            </w:pPr>
            <w:r w:rsidRPr="00410669">
              <w:rPr>
                <w:rFonts w:ascii="Tahoma" w:hAnsi="Tahoma" w:cs="Tahoma"/>
                <w:b/>
                <w:bCs/>
              </w:rPr>
              <w:t>Срок ввода оборудования</w:t>
            </w:r>
          </w:p>
        </w:tc>
        <w:tc>
          <w:tcPr>
            <w:tcW w:w="6723" w:type="dxa"/>
            <w:tcBorders>
              <w:bottom w:val="single" w:sz="4" w:space="0" w:color="auto"/>
            </w:tcBorders>
            <w:vAlign w:val="center"/>
          </w:tcPr>
          <w:p w14:paraId="0C0F0077" w14:textId="30B4B539" w:rsidR="00D466FB" w:rsidRPr="00410669" w:rsidRDefault="007375F7" w:rsidP="00C5406C">
            <w:pPr>
              <w:rPr>
                <w:rFonts w:ascii="Tahoma" w:hAnsi="Tahoma" w:cs="Tahoma"/>
              </w:rPr>
            </w:pPr>
            <w:r w:rsidRPr="00410669">
              <w:rPr>
                <w:rFonts w:ascii="Tahoma" w:hAnsi="Tahoma" w:cs="Tahoma"/>
              </w:rPr>
              <w:t>2</w:t>
            </w:r>
            <w:r w:rsidR="00F166B1" w:rsidRPr="00410669">
              <w:rPr>
                <w:rFonts w:ascii="Tahoma" w:hAnsi="Tahoma" w:cs="Tahoma"/>
              </w:rPr>
              <w:t xml:space="preserve"> кв. 2026 года</w:t>
            </w:r>
            <w:r w:rsidR="006436AD">
              <w:rPr>
                <w:rFonts w:ascii="Tahoma" w:hAnsi="Tahoma" w:cs="Tahoma"/>
              </w:rPr>
              <w:t xml:space="preserve"> (май 2026)</w:t>
            </w:r>
          </w:p>
        </w:tc>
      </w:tr>
      <w:tr w:rsidR="006073D3" w:rsidRPr="00410669" w14:paraId="3E204DA7" w14:textId="77777777" w:rsidTr="00C5406C">
        <w:trPr>
          <w:trHeight w:val="850"/>
        </w:trPr>
        <w:tc>
          <w:tcPr>
            <w:tcW w:w="10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C693C8" w14:textId="67B98414" w:rsidR="006073D3" w:rsidRPr="00410669" w:rsidRDefault="00FA311D" w:rsidP="00C5406C">
            <w:pPr>
              <w:pStyle w:val="a9"/>
              <w:numPr>
                <w:ilvl w:val="0"/>
                <w:numId w:val="31"/>
              </w:numPr>
              <w:rPr>
                <w:rFonts w:ascii="Tahoma" w:hAnsi="Tahoma" w:cs="Tahoma"/>
              </w:rPr>
            </w:pPr>
            <w:r w:rsidRPr="00410669">
              <w:rPr>
                <w:rFonts w:ascii="Tahoma" w:hAnsi="Tahoma" w:cs="Tahoma"/>
              </w:rPr>
              <w:t>Общие технические характеристики</w:t>
            </w:r>
          </w:p>
        </w:tc>
      </w:tr>
      <w:tr w:rsidR="00410669" w:rsidRPr="00410669" w14:paraId="157438B1" w14:textId="77777777" w:rsidTr="00C5406C">
        <w:trPr>
          <w:trHeight w:val="850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090DEFBB" w14:textId="48403DA6" w:rsidR="00D466FB" w:rsidRPr="00410669" w:rsidRDefault="00D466FB" w:rsidP="00C5406C">
            <w:pPr>
              <w:pStyle w:val="a9"/>
              <w:numPr>
                <w:ilvl w:val="1"/>
                <w:numId w:val="31"/>
              </w:num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76B289C9" w14:textId="48E4235B" w:rsidR="00D466FB" w:rsidRPr="00410669" w:rsidRDefault="007375F7" w:rsidP="00C5406C">
            <w:pPr>
              <w:contextualSpacing/>
              <w:rPr>
                <w:rFonts w:ascii="Tahoma" w:hAnsi="Tahoma" w:cs="Tahoma"/>
                <w:b/>
                <w:bCs/>
              </w:rPr>
            </w:pPr>
            <w:r w:rsidRPr="00410669">
              <w:rPr>
                <w:rFonts w:ascii="Tahoma" w:hAnsi="Tahoma" w:cs="Tahoma"/>
                <w:b/>
                <w:bCs/>
              </w:rPr>
              <w:t>Тип оборудования</w:t>
            </w:r>
          </w:p>
        </w:tc>
        <w:tc>
          <w:tcPr>
            <w:tcW w:w="6723" w:type="dxa"/>
            <w:tcBorders>
              <w:top w:val="single" w:sz="4" w:space="0" w:color="auto"/>
            </w:tcBorders>
            <w:vAlign w:val="center"/>
          </w:tcPr>
          <w:p w14:paraId="7E802765" w14:textId="78FC05C6" w:rsidR="00C224AD" w:rsidRPr="00410669" w:rsidRDefault="00644503" w:rsidP="00C5406C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М</w:t>
            </w:r>
            <w:r w:rsidR="007375F7" w:rsidRPr="00410669">
              <w:rPr>
                <w:rFonts w:ascii="Tahoma" w:hAnsi="Tahoma" w:cs="Tahoma"/>
              </w:rPr>
              <w:t xml:space="preserve">обильные установки </w:t>
            </w:r>
          </w:p>
        </w:tc>
      </w:tr>
      <w:tr w:rsidR="009710CC" w:rsidRPr="00410669" w14:paraId="0A7F78EA" w14:textId="77777777" w:rsidTr="00C5406C">
        <w:trPr>
          <w:trHeight w:val="850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152C3B93" w14:textId="77777777" w:rsidR="009710CC" w:rsidRPr="00410669" w:rsidRDefault="009710CC" w:rsidP="00C5406C">
            <w:pPr>
              <w:pStyle w:val="a9"/>
              <w:numPr>
                <w:ilvl w:val="1"/>
                <w:numId w:val="31"/>
              </w:num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5CF62BAD" w14:textId="4344723C" w:rsidR="009710CC" w:rsidRPr="00410669" w:rsidRDefault="009710CC" w:rsidP="00C5406C">
            <w:pPr>
              <w:contextualSpacing/>
              <w:rPr>
                <w:rFonts w:ascii="Tahoma" w:hAnsi="Tahoma" w:cs="Tahoma"/>
                <w:b/>
                <w:bCs/>
              </w:rPr>
            </w:pPr>
            <w:r w:rsidRPr="00410669">
              <w:rPr>
                <w:rFonts w:ascii="Tahoma" w:hAnsi="Tahoma" w:cs="Tahoma"/>
                <w:b/>
                <w:bCs/>
              </w:rPr>
              <w:t>Производительность</w:t>
            </w:r>
          </w:p>
        </w:tc>
        <w:tc>
          <w:tcPr>
            <w:tcW w:w="6723" w:type="dxa"/>
            <w:tcBorders>
              <w:top w:val="single" w:sz="4" w:space="0" w:color="auto"/>
            </w:tcBorders>
            <w:vAlign w:val="center"/>
          </w:tcPr>
          <w:p w14:paraId="6AF66B4E" w14:textId="5B2D937A" w:rsidR="009710CC" w:rsidRPr="00410669" w:rsidRDefault="009710CC" w:rsidP="00C5406C">
            <w:pPr>
              <w:rPr>
                <w:rFonts w:ascii="Tahoma" w:hAnsi="Tahoma" w:cs="Tahoma"/>
              </w:rPr>
            </w:pPr>
            <w:r w:rsidRPr="00C5406C">
              <w:rPr>
                <w:rFonts w:ascii="Tahoma" w:hAnsi="Tahoma" w:cs="Tahoma"/>
                <w:lang w:val="en-US"/>
              </w:rPr>
              <w:t>Min</w:t>
            </w:r>
            <w:r w:rsidRPr="00C5406C">
              <w:rPr>
                <w:rFonts w:ascii="Tahoma" w:hAnsi="Tahoma" w:cs="Tahoma"/>
              </w:rPr>
              <w:t xml:space="preserve">. – </w:t>
            </w:r>
            <w:r w:rsidR="004308CF">
              <w:rPr>
                <w:rFonts w:ascii="Tahoma" w:hAnsi="Tahoma" w:cs="Tahoma"/>
              </w:rPr>
              <w:t>150</w:t>
            </w:r>
            <w:r w:rsidRPr="00C5406C">
              <w:rPr>
                <w:rFonts w:ascii="Tahoma" w:hAnsi="Tahoma" w:cs="Tahoma"/>
              </w:rPr>
              <w:t xml:space="preserve"> м</w:t>
            </w:r>
            <w:r w:rsidRPr="00C5406C">
              <w:rPr>
                <w:rFonts w:ascii="Tahoma" w:hAnsi="Tahoma" w:cs="Tahoma"/>
                <w:vertAlign w:val="superscript"/>
              </w:rPr>
              <w:t>3</w:t>
            </w:r>
            <w:r w:rsidRPr="00C5406C">
              <w:rPr>
                <w:rFonts w:ascii="Tahoma" w:hAnsi="Tahoma" w:cs="Tahoma"/>
              </w:rPr>
              <w:t>/</w:t>
            </w:r>
            <w:r w:rsidR="00C5406C">
              <w:rPr>
                <w:rFonts w:ascii="Tahoma" w:hAnsi="Tahoma" w:cs="Tahoma"/>
              </w:rPr>
              <w:t>час</w:t>
            </w:r>
          </w:p>
        </w:tc>
      </w:tr>
      <w:tr w:rsidR="00410669" w:rsidRPr="00410669" w14:paraId="30D6477D" w14:textId="77777777" w:rsidTr="00C5406C">
        <w:trPr>
          <w:trHeight w:val="2299"/>
        </w:trPr>
        <w:tc>
          <w:tcPr>
            <w:tcW w:w="709" w:type="dxa"/>
            <w:vAlign w:val="center"/>
          </w:tcPr>
          <w:p w14:paraId="26AFA077" w14:textId="428F69CA" w:rsidR="00D466FB" w:rsidRPr="00410669" w:rsidRDefault="00D466FB" w:rsidP="00C5406C">
            <w:pPr>
              <w:pStyle w:val="a9"/>
              <w:numPr>
                <w:ilvl w:val="1"/>
                <w:numId w:val="31"/>
              </w:num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  <w:vAlign w:val="center"/>
          </w:tcPr>
          <w:p w14:paraId="3AABB79E" w14:textId="28E99AE0" w:rsidR="00D466FB" w:rsidRPr="00410669" w:rsidRDefault="007375F7" w:rsidP="00C5406C">
            <w:pPr>
              <w:contextualSpacing/>
              <w:rPr>
                <w:rFonts w:ascii="Tahoma" w:hAnsi="Tahoma" w:cs="Tahoma"/>
                <w:b/>
                <w:bCs/>
              </w:rPr>
            </w:pPr>
            <w:r w:rsidRPr="00410669">
              <w:rPr>
                <w:rFonts w:ascii="Tahoma" w:hAnsi="Tahoma" w:cs="Tahoma"/>
                <w:b/>
                <w:bCs/>
              </w:rPr>
              <w:t>Материал питания</w:t>
            </w:r>
          </w:p>
        </w:tc>
        <w:tc>
          <w:tcPr>
            <w:tcW w:w="6723" w:type="dxa"/>
            <w:vAlign w:val="center"/>
          </w:tcPr>
          <w:p w14:paraId="150A9CEB" w14:textId="1D5122B2" w:rsidR="007375F7" w:rsidRPr="00410669" w:rsidRDefault="007375F7" w:rsidP="00C5406C">
            <w:pPr>
              <w:contextualSpacing/>
              <w:rPr>
                <w:rFonts w:ascii="Tahoma" w:hAnsi="Tahoma" w:cs="Tahoma"/>
              </w:rPr>
            </w:pPr>
            <w:r w:rsidRPr="00410669">
              <w:rPr>
                <w:rFonts w:ascii="Tahoma" w:hAnsi="Tahoma" w:cs="Tahoma"/>
              </w:rPr>
              <w:t>Тип перерабатываемого материала – Габбродиорит</w:t>
            </w:r>
            <w:r w:rsidR="00644503">
              <w:rPr>
                <w:rFonts w:ascii="Tahoma" w:hAnsi="Tahoma" w:cs="Tahoma"/>
              </w:rPr>
              <w:t>, гранит</w:t>
            </w:r>
          </w:p>
          <w:p w14:paraId="5332A1A3" w14:textId="77BA9577" w:rsidR="007375F7" w:rsidRPr="00410669" w:rsidRDefault="007375F7" w:rsidP="00C5406C">
            <w:pPr>
              <w:contextualSpacing/>
              <w:rPr>
                <w:rFonts w:ascii="Tahoma" w:hAnsi="Tahoma" w:cs="Tahoma"/>
              </w:rPr>
            </w:pPr>
            <w:r w:rsidRPr="00410669">
              <w:rPr>
                <w:rFonts w:ascii="Tahoma" w:hAnsi="Tahoma" w:cs="Tahoma"/>
              </w:rPr>
              <w:t>Содержание оксида кремния – 60,5%</w:t>
            </w:r>
          </w:p>
          <w:p w14:paraId="586FC1E1" w14:textId="397EC609" w:rsidR="007375F7" w:rsidRPr="00410669" w:rsidRDefault="007375F7" w:rsidP="00C5406C">
            <w:pPr>
              <w:contextualSpacing/>
              <w:rPr>
                <w:rFonts w:ascii="Tahoma" w:hAnsi="Tahoma" w:cs="Tahoma"/>
              </w:rPr>
            </w:pPr>
            <w:r w:rsidRPr="00410669">
              <w:rPr>
                <w:rFonts w:ascii="Tahoma" w:hAnsi="Tahoma" w:cs="Tahoma"/>
              </w:rPr>
              <w:t>Твердость по шкале Протодьяконова – 19</w:t>
            </w:r>
          </w:p>
          <w:p w14:paraId="526DC282" w14:textId="25D07199" w:rsidR="007375F7" w:rsidRPr="00410669" w:rsidRDefault="007375F7" w:rsidP="00C5406C">
            <w:pPr>
              <w:contextualSpacing/>
              <w:rPr>
                <w:rFonts w:ascii="Tahoma" w:hAnsi="Tahoma" w:cs="Tahoma"/>
              </w:rPr>
            </w:pPr>
            <w:r w:rsidRPr="00410669">
              <w:rPr>
                <w:rFonts w:ascii="Tahoma" w:hAnsi="Tahoma" w:cs="Tahoma"/>
              </w:rPr>
              <w:t>Показатель абразивности пород – 31-45</w:t>
            </w:r>
            <w:r w:rsidR="00206312" w:rsidRPr="00410669">
              <w:rPr>
                <w:rFonts w:ascii="Tahoma" w:hAnsi="Tahoma" w:cs="Tahoma"/>
              </w:rPr>
              <w:t xml:space="preserve"> мг</w:t>
            </w:r>
          </w:p>
          <w:p w14:paraId="57CBD309" w14:textId="4EA405A4" w:rsidR="007375F7" w:rsidRPr="00410669" w:rsidRDefault="007375F7" w:rsidP="00C5406C">
            <w:pPr>
              <w:contextualSpacing/>
              <w:rPr>
                <w:rFonts w:ascii="Tahoma" w:hAnsi="Tahoma" w:cs="Tahoma"/>
              </w:rPr>
            </w:pPr>
            <w:r w:rsidRPr="00410669">
              <w:rPr>
                <w:rFonts w:ascii="Tahoma" w:hAnsi="Tahoma" w:cs="Tahoma"/>
              </w:rPr>
              <w:t>Плотность исходного материала</w:t>
            </w:r>
            <w:r w:rsidR="00206312" w:rsidRPr="00410669">
              <w:rPr>
                <w:rFonts w:ascii="Tahoma" w:hAnsi="Tahoma" w:cs="Tahoma"/>
              </w:rPr>
              <w:t xml:space="preserve"> </w:t>
            </w:r>
            <w:r w:rsidRPr="00410669">
              <w:rPr>
                <w:rFonts w:ascii="Tahoma" w:hAnsi="Tahoma" w:cs="Tahoma"/>
              </w:rPr>
              <w:t>– 2700-3200</w:t>
            </w:r>
            <w:r w:rsidR="00206312" w:rsidRPr="00410669">
              <w:rPr>
                <w:rFonts w:ascii="Tahoma" w:hAnsi="Tahoma" w:cs="Tahoma"/>
              </w:rPr>
              <w:t xml:space="preserve"> кг/м</w:t>
            </w:r>
            <w:r w:rsidR="00206312" w:rsidRPr="00410669">
              <w:rPr>
                <w:rFonts w:ascii="Tahoma" w:hAnsi="Tahoma" w:cs="Tahoma"/>
                <w:vertAlign w:val="superscript"/>
              </w:rPr>
              <w:t>3</w:t>
            </w:r>
          </w:p>
          <w:p w14:paraId="416BE9FE" w14:textId="3B711292" w:rsidR="007375F7" w:rsidRPr="00410669" w:rsidRDefault="007375F7" w:rsidP="00C5406C">
            <w:pPr>
              <w:contextualSpacing/>
              <w:rPr>
                <w:rFonts w:ascii="Tahoma" w:hAnsi="Tahoma" w:cs="Tahoma"/>
              </w:rPr>
            </w:pPr>
            <w:r w:rsidRPr="00410669">
              <w:rPr>
                <w:rFonts w:ascii="Tahoma" w:hAnsi="Tahoma" w:cs="Tahoma"/>
              </w:rPr>
              <w:t>Насыпная плотность исходного материала</w:t>
            </w:r>
            <w:r w:rsidR="00206312" w:rsidRPr="00410669">
              <w:rPr>
                <w:rFonts w:ascii="Tahoma" w:hAnsi="Tahoma" w:cs="Tahoma"/>
              </w:rPr>
              <w:t xml:space="preserve"> </w:t>
            </w:r>
            <w:r w:rsidRPr="00410669">
              <w:rPr>
                <w:rFonts w:ascii="Tahoma" w:hAnsi="Tahoma" w:cs="Tahoma"/>
              </w:rPr>
              <w:t>– 2050</w:t>
            </w:r>
            <w:r w:rsidR="00206312" w:rsidRPr="00410669">
              <w:rPr>
                <w:rFonts w:ascii="Tahoma" w:hAnsi="Tahoma" w:cs="Tahoma"/>
              </w:rPr>
              <w:t xml:space="preserve"> кг/м</w:t>
            </w:r>
            <w:r w:rsidR="00206312" w:rsidRPr="00410669">
              <w:rPr>
                <w:rFonts w:ascii="Tahoma" w:hAnsi="Tahoma" w:cs="Tahoma"/>
                <w:vertAlign w:val="superscript"/>
              </w:rPr>
              <w:t>3</w:t>
            </w:r>
          </w:p>
          <w:p w14:paraId="63FC9A6D" w14:textId="1ED0F8F7" w:rsidR="007375F7" w:rsidRPr="00410669" w:rsidRDefault="007375F7" w:rsidP="00C5406C">
            <w:pPr>
              <w:contextualSpacing/>
              <w:rPr>
                <w:rFonts w:ascii="Tahoma" w:hAnsi="Tahoma" w:cs="Tahoma"/>
              </w:rPr>
            </w:pPr>
            <w:r w:rsidRPr="00410669">
              <w:rPr>
                <w:rFonts w:ascii="Tahoma" w:hAnsi="Tahoma" w:cs="Tahoma"/>
              </w:rPr>
              <w:t xml:space="preserve">Сопротивление одноосному сжатию в сухом состоянии </w:t>
            </w:r>
            <w:proofErr w:type="spellStart"/>
            <w:r w:rsidRPr="00410669">
              <w:rPr>
                <w:rFonts w:ascii="Tahoma" w:hAnsi="Tahoma" w:cs="Tahoma"/>
              </w:rPr>
              <w:t>max</w:t>
            </w:r>
            <w:proofErr w:type="spellEnd"/>
            <w:r w:rsidR="009E1898">
              <w:rPr>
                <w:rFonts w:ascii="Tahoma" w:hAnsi="Tahoma" w:cs="Tahoma"/>
              </w:rPr>
              <w:t>.</w:t>
            </w:r>
            <w:r w:rsidR="00206312" w:rsidRPr="00410669">
              <w:rPr>
                <w:rFonts w:ascii="Tahoma" w:hAnsi="Tahoma" w:cs="Tahoma"/>
              </w:rPr>
              <w:t xml:space="preserve"> </w:t>
            </w:r>
            <w:r w:rsidRPr="00410669">
              <w:rPr>
                <w:rFonts w:ascii="Tahoma" w:hAnsi="Tahoma" w:cs="Tahoma"/>
              </w:rPr>
              <w:t>– 118</w:t>
            </w:r>
            <w:r w:rsidR="00206312" w:rsidRPr="00410669">
              <w:rPr>
                <w:rFonts w:ascii="Tahoma" w:hAnsi="Tahoma" w:cs="Tahoma"/>
              </w:rPr>
              <w:t xml:space="preserve"> Мпа</w:t>
            </w:r>
          </w:p>
          <w:p w14:paraId="42F0F43B" w14:textId="51EBE16A" w:rsidR="00C077E0" w:rsidRPr="00410669" w:rsidRDefault="007375F7" w:rsidP="00C5406C">
            <w:pPr>
              <w:contextualSpacing/>
              <w:rPr>
                <w:rFonts w:ascii="Tahoma" w:hAnsi="Tahoma" w:cs="Tahoma"/>
              </w:rPr>
            </w:pPr>
            <w:r w:rsidRPr="00410669">
              <w:rPr>
                <w:rFonts w:ascii="Tahoma" w:hAnsi="Tahoma" w:cs="Tahoma"/>
              </w:rPr>
              <w:t xml:space="preserve">Сопротивление одноосному сжатию в водонасыщенном состоянии </w:t>
            </w:r>
            <w:proofErr w:type="spellStart"/>
            <w:r w:rsidRPr="00410669">
              <w:rPr>
                <w:rFonts w:ascii="Tahoma" w:hAnsi="Tahoma" w:cs="Tahoma"/>
              </w:rPr>
              <w:t>max</w:t>
            </w:r>
            <w:proofErr w:type="spellEnd"/>
            <w:r w:rsidR="009E1898">
              <w:rPr>
                <w:rFonts w:ascii="Tahoma" w:hAnsi="Tahoma" w:cs="Tahoma"/>
              </w:rPr>
              <w:t>.</w:t>
            </w:r>
            <w:r w:rsidRPr="00410669">
              <w:rPr>
                <w:rFonts w:ascii="Tahoma" w:hAnsi="Tahoma" w:cs="Tahoma"/>
              </w:rPr>
              <w:t xml:space="preserve"> – 99</w:t>
            </w:r>
            <w:r w:rsidR="00206312" w:rsidRPr="00410669">
              <w:rPr>
                <w:rFonts w:ascii="Tahoma" w:hAnsi="Tahoma" w:cs="Tahoma"/>
              </w:rPr>
              <w:t xml:space="preserve"> Мпа</w:t>
            </w:r>
          </w:p>
        </w:tc>
      </w:tr>
      <w:tr w:rsidR="00410669" w:rsidRPr="00410669" w14:paraId="2C7C381A" w14:textId="77777777" w:rsidTr="00C5406C">
        <w:trPr>
          <w:trHeight w:val="850"/>
        </w:trPr>
        <w:tc>
          <w:tcPr>
            <w:tcW w:w="709" w:type="dxa"/>
            <w:vAlign w:val="center"/>
          </w:tcPr>
          <w:p w14:paraId="278147E6" w14:textId="18C2B4B7" w:rsidR="00D466FB" w:rsidRPr="00410669" w:rsidRDefault="00D466FB" w:rsidP="00C5406C">
            <w:pPr>
              <w:pStyle w:val="a9"/>
              <w:numPr>
                <w:ilvl w:val="1"/>
                <w:numId w:val="31"/>
              </w:num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  <w:vAlign w:val="center"/>
          </w:tcPr>
          <w:p w14:paraId="25B012F4" w14:textId="5796AEFA" w:rsidR="00D466FB" w:rsidRPr="00410669" w:rsidRDefault="00206312" w:rsidP="00C5406C">
            <w:pPr>
              <w:contextualSpacing/>
              <w:rPr>
                <w:rFonts w:ascii="Tahoma" w:hAnsi="Tahoma" w:cs="Tahoma"/>
              </w:rPr>
            </w:pPr>
            <w:r w:rsidRPr="00410669">
              <w:rPr>
                <w:rFonts w:ascii="Tahoma" w:hAnsi="Tahoma" w:cs="Tahoma"/>
                <w:b/>
                <w:bCs/>
              </w:rPr>
              <w:t>Крупность питания</w:t>
            </w:r>
          </w:p>
        </w:tc>
        <w:tc>
          <w:tcPr>
            <w:tcW w:w="6723" w:type="dxa"/>
            <w:vAlign w:val="center"/>
          </w:tcPr>
          <w:p w14:paraId="53C44AF3" w14:textId="2D703D35" w:rsidR="00D466FB" w:rsidRPr="00410669" w:rsidRDefault="00206312" w:rsidP="00C5406C">
            <w:pPr>
              <w:rPr>
                <w:rFonts w:ascii="Tahoma" w:hAnsi="Tahoma" w:cs="Tahoma"/>
              </w:rPr>
            </w:pPr>
            <w:r w:rsidRPr="00410669">
              <w:rPr>
                <w:rFonts w:ascii="Tahoma" w:hAnsi="Tahoma" w:cs="Tahoma"/>
              </w:rPr>
              <w:t>Размер исходного материала, мм – до 500-600</w:t>
            </w:r>
          </w:p>
        </w:tc>
      </w:tr>
      <w:tr w:rsidR="00206312" w:rsidRPr="00410669" w14:paraId="71AD0078" w14:textId="77777777" w:rsidTr="00C5406C">
        <w:trPr>
          <w:trHeight w:val="850"/>
        </w:trPr>
        <w:tc>
          <w:tcPr>
            <w:tcW w:w="709" w:type="dxa"/>
            <w:vAlign w:val="center"/>
          </w:tcPr>
          <w:p w14:paraId="4F44F443" w14:textId="77777777" w:rsidR="00206312" w:rsidRPr="00410669" w:rsidRDefault="00206312" w:rsidP="00C5406C">
            <w:pPr>
              <w:pStyle w:val="a9"/>
              <w:numPr>
                <w:ilvl w:val="1"/>
                <w:numId w:val="31"/>
              </w:num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  <w:vAlign w:val="center"/>
          </w:tcPr>
          <w:p w14:paraId="235B8050" w14:textId="75651F24" w:rsidR="00206312" w:rsidRPr="00410669" w:rsidRDefault="00E511A7" w:rsidP="00C5406C">
            <w:pPr>
              <w:contextualSpacing/>
              <w:rPr>
                <w:rFonts w:ascii="Tahoma" w:hAnsi="Tahoma" w:cs="Tahoma"/>
                <w:b/>
                <w:bCs/>
              </w:rPr>
            </w:pPr>
            <w:r w:rsidRPr="00410669">
              <w:rPr>
                <w:rFonts w:ascii="Tahoma" w:hAnsi="Tahoma" w:cs="Tahoma"/>
                <w:b/>
                <w:bCs/>
              </w:rPr>
              <w:t>Требуемый продукт</w:t>
            </w:r>
          </w:p>
        </w:tc>
        <w:tc>
          <w:tcPr>
            <w:tcW w:w="6723" w:type="dxa"/>
            <w:vAlign w:val="center"/>
          </w:tcPr>
          <w:p w14:paraId="08564BF7" w14:textId="553A8CD4" w:rsidR="00206312" w:rsidRPr="00410669" w:rsidRDefault="00E511A7" w:rsidP="00C5406C">
            <w:pPr>
              <w:rPr>
                <w:rFonts w:ascii="Tahoma" w:hAnsi="Tahoma" w:cs="Tahoma"/>
              </w:rPr>
            </w:pPr>
            <w:r w:rsidRPr="00410669">
              <w:rPr>
                <w:rFonts w:ascii="Tahoma" w:hAnsi="Tahoma" w:cs="Tahoma"/>
              </w:rPr>
              <w:t>40</w:t>
            </w:r>
            <w:r w:rsidR="00137FAE">
              <w:rPr>
                <w:rFonts w:ascii="Tahoma" w:hAnsi="Tahoma" w:cs="Tahoma"/>
              </w:rPr>
              <w:t>÷</w:t>
            </w:r>
            <w:r w:rsidRPr="00410669">
              <w:rPr>
                <w:rFonts w:ascii="Tahoma" w:hAnsi="Tahoma" w:cs="Tahoma"/>
              </w:rPr>
              <w:t>70(80); 70(</w:t>
            </w:r>
            <w:proofErr w:type="gramStart"/>
            <w:r w:rsidRPr="00410669">
              <w:rPr>
                <w:rFonts w:ascii="Tahoma" w:hAnsi="Tahoma" w:cs="Tahoma"/>
              </w:rPr>
              <w:t>80)</w:t>
            </w:r>
            <w:r w:rsidR="00137FAE">
              <w:rPr>
                <w:rFonts w:ascii="Tahoma" w:hAnsi="Tahoma" w:cs="Tahoma"/>
              </w:rPr>
              <w:t>÷</w:t>
            </w:r>
            <w:proofErr w:type="gramEnd"/>
            <w:r w:rsidRPr="00410669">
              <w:rPr>
                <w:rFonts w:ascii="Tahoma" w:hAnsi="Tahoma" w:cs="Tahoma"/>
              </w:rPr>
              <w:t>1</w:t>
            </w:r>
            <w:r w:rsidR="00A779BA">
              <w:rPr>
                <w:rFonts w:ascii="Tahoma" w:hAnsi="Tahoma" w:cs="Tahoma"/>
              </w:rPr>
              <w:t>5</w:t>
            </w:r>
            <w:r w:rsidRPr="00410669">
              <w:rPr>
                <w:rFonts w:ascii="Tahoma" w:hAnsi="Tahoma" w:cs="Tahoma"/>
              </w:rPr>
              <w:t>0</w:t>
            </w:r>
          </w:p>
        </w:tc>
      </w:tr>
      <w:tr w:rsidR="00206312" w:rsidRPr="00410669" w14:paraId="18648821" w14:textId="77777777" w:rsidTr="00C5406C">
        <w:trPr>
          <w:trHeight w:val="850"/>
        </w:trPr>
        <w:tc>
          <w:tcPr>
            <w:tcW w:w="709" w:type="dxa"/>
            <w:vAlign w:val="center"/>
          </w:tcPr>
          <w:p w14:paraId="59124E69" w14:textId="77777777" w:rsidR="00206312" w:rsidRPr="00410669" w:rsidRDefault="00206312" w:rsidP="00C5406C">
            <w:pPr>
              <w:pStyle w:val="a9"/>
              <w:numPr>
                <w:ilvl w:val="1"/>
                <w:numId w:val="31"/>
              </w:num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  <w:vAlign w:val="center"/>
          </w:tcPr>
          <w:p w14:paraId="2E56EE75" w14:textId="7824F7A5" w:rsidR="00206312" w:rsidRPr="00410669" w:rsidRDefault="00E511A7" w:rsidP="00C5406C">
            <w:pPr>
              <w:contextualSpacing/>
              <w:rPr>
                <w:rFonts w:ascii="Tahoma" w:hAnsi="Tahoma" w:cs="Tahoma"/>
                <w:b/>
                <w:bCs/>
              </w:rPr>
            </w:pPr>
            <w:r w:rsidRPr="00410669">
              <w:rPr>
                <w:rFonts w:ascii="Tahoma" w:hAnsi="Tahoma" w:cs="Tahoma"/>
                <w:b/>
                <w:bCs/>
              </w:rPr>
              <w:t>Содержание глины</w:t>
            </w:r>
          </w:p>
        </w:tc>
        <w:tc>
          <w:tcPr>
            <w:tcW w:w="6723" w:type="dxa"/>
            <w:vAlign w:val="center"/>
          </w:tcPr>
          <w:p w14:paraId="5806CFF3" w14:textId="4EE53AF9" w:rsidR="00206312" w:rsidRPr="00410669" w:rsidRDefault="00E511A7" w:rsidP="00C5406C">
            <w:pPr>
              <w:rPr>
                <w:rFonts w:ascii="Tahoma" w:hAnsi="Tahoma" w:cs="Tahoma"/>
              </w:rPr>
            </w:pPr>
            <w:r w:rsidRPr="00410669">
              <w:rPr>
                <w:rFonts w:ascii="Tahoma" w:hAnsi="Tahoma" w:cs="Tahoma"/>
              </w:rPr>
              <w:t>Отсутствует</w:t>
            </w:r>
          </w:p>
        </w:tc>
      </w:tr>
      <w:tr w:rsidR="00E511A7" w:rsidRPr="00410669" w14:paraId="567557D7" w14:textId="77777777" w:rsidTr="00C5406C">
        <w:trPr>
          <w:trHeight w:val="964"/>
        </w:trPr>
        <w:tc>
          <w:tcPr>
            <w:tcW w:w="709" w:type="dxa"/>
            <w:vAlign w:val="center"/>
          </w:tcPr>
          <w:p w14:paraId="0E936314" w14:textId="77777777" w:rsidR="00E511A7" w:rsidRPr="00410669" w:rsidRDefault="00E511A7" w:rsidP="00C5406C">
            <w:pPr>
              <w:pStyle w:val="a9"/>
              <w:numPr>
                <w:ilvl w:val="1"/>
                <w:numId w:val="31"/>
              </w:num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  <w:vAlign w:val="center"/>
          </w:tcPr>
          <w:p w14:paraId="474CB847" w14:textId="010392CE" w:rsidR="00E511A7" w:rsidRPr="009140AF" w:rsidRDefault="004308CF" w:rsidP="00C5406C">
            <w:pPr>
              <w:contextualSpacing/>
              <w:rPr>
                <w:rFonts w:ascii="Tahoma" w:hAnsi="Tahoma" w:cs="Tahoma"/>
                <w:b/>
                <w:bCs/>
              </w:rPr>
            </w:pPr>
            <w:r w:rsidRPr="009140AF">
              <w:rPr>
                <w:rFonts w:ascii="Tahoma" w:hAnsi="Tahoma" w:cs="Tahoma"/>
                <w:b/>
                <w:bCs/>
              </w:rPr>
              <w:t>Питание установки</w:t>
            </w:r>
          </w:p>
        </w:tc>
        <w:tc>
          <w:tcPr>
            <w:tcW w:w="6723" w:type="dxa"/>
            <w:vAlign w:val="center"/>
          </w:tcPr>
          <w:p w14:paraId="68DD00EE" w14:textId="2CB40F20" w:rsidR="00B85D6F" w:rsidRDefault="004308CF" w:rsidP="00B85D6F">
            <w:pPr>
              <w:ind w:left="720"/>
              <w:rPr>
                <w:rFonts w:ascii="Tahoma" w:hAnsi="Tahoma" w:cs="Tahoma"/>
                <w:b/>
                <w:bCs/>
              </w:rPr>
            </w:pPr>
            <w:r w:rsidRPr="009140AF">
              <w:rPr>
                <w:rFonts w:ascii="Tahoma" w:hAnsi="Tahoma" w:cs="Tahoma"/>
                <w:b/>
                <w:bCs/>
                <w:u w:val="single"/>
                <w:lang w:val="en-US"/>
              </w:rPr>
              <w:t>Dual</w:t>
            </w:r>
            <w:r w:rsidRPr="009140AF">
              <w:rPr>
                <w:rFonts w:ascii="Tahoma" w:hAnsi="Tahoma" w:cs="Tahoma"/>
                <w:b/>
                <w:bCs/>
                <w:u w:val="single"/>
              </w:rPr>
              <w:t xml:space="preserve"> </w:t>
            </w:r>
            <w:r w:rsidRPr="009140AF">
              <w:rPr>
                <w:rFonts w:ascii="Tahoma" w:hAnsi="Tahoma" w:cs="Tahoma"/>
                <w:b/>
                <w:bCs/>
                <w:u w:val="single"/>
                <w:lang w:val="en-US"/>
              </w:rPr>
              <w:t>Power</w:t>
            </w:r>
            <w:r w:rsidRPr="009140AF">
              <w:rPr>
                <w:rFonts w:ascii="Tahoma" w:hAnsi="Tahoma" w:cs="Tahoma"/>
                <w:b/>
                <w:bCs/>
                <w:u w:val="single"/>
              </w:rPr>
              <w:t>.</w:t>
            </w:r>
            <w:r w:rsidRPr="009140AF">
              <w:rPr>
                <w:rFonts w:ascii="Tahoma" w:hAnsi="Tahoma" w:cs="Tahoma"/>
                <w:b/>
                <w:bCs/>
              </w:rPr>
              <w:t xml:space="preserve"> </w:t>
            </w:r>
          </w:p>
          <w:p w14:paraId="12B4FD91" w14:textId="55D0D29A" w:rsidR="00B85D6F" w:rsidRPr="00B85D6F" w:rsidRDefault="00B85D6F" w:rsidP="00B85D6F">
            <w:pPr>
              <w:ind w:left="720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Варианты питания:</w:t>
            </w:r>
          </w:p>
          <w:p w14:paraId="287A2079" w14:textId="330553E6" w:rsidR="00B85D6F" w:rsidRDefault="00B85D6F" w:rsidP="00B85D6F">
            <w:pPr>
              <w:rPr>
                <w:sz w:val="24"/>
                <w:szCs w:val="24"/>
                <w:lang w:eastAsia="ru-RU"/>
              </w:rPr>
            </w:pPr>
            <w:r w:rsidRPr="00B85D6F">
              <w:rPr>
                <w:rFonts w:ascii="Tahoma" w:hAnsi="Tahoma" w:cs="Tahoma"/>
                <w:b/>
                <w:bCs/>
                <w:sz w:val="24"/>
                <w:szCs w:val="24"/>
                <w:lang w:eastAsia="ru-RU"/>
              </w:rPr>
              <w:t xml:space="preserve">- </w:t>
            </w:r>
            <w:r>
              <w:rPr>
                <w:sz w:val="24"/>
                <w:szCs w:val="24"/>
                <w:lang w:eastAsia="ru-RU"/>
              </w:rPr>
              <w:t>от бортового дизель-генератора</w:t>
            </w:r>
          </w:p>
          <w:p w14:paraId="6546569B" w14:textId="214AF3A7" w:rsidR="00E511A7" w:rsidRPr="009140AF" w:rsidRDefault="00B85D6F" w:rsidP="00B85D6F">
            <w:pPr>
              <w:contextualSpacing/>
              <w:rPr>
                <w:rFonts w:ascii="Tahoma" w:hAnsi="Tahoma" w:cs="Tahoma"/>
                <w:b/>
                <w:bCs/>
                <w:u w:val="single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 от внешнего источника электроэнергии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0.4 кВ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без использования дизельного двигателя</w:t>
            </w:r>
          </w:p>
        </w:tc>
      </w:tr>
      <w:tr w:rsidR="009F49AB" w:rsidRPr="00410669" w14:paraId="20E4A548" w14:textId="77777777" w:rsidTr="00C5406C">
        <w:trPr>
          <w:trHeight w:val="850"/>
        </w:trPr>
        <w:tc>
          <w:tcPr>
            <w:tcW w:w="709" w:type="dxa"/>
            <w:vAlign w:val="center"/>
          </w:tcPr>
          <w:p w14:paraId="267C9A5C" w14:textId="77777777" w:rsidR="009F49AB" w:rsidRPr="00410669" w:rsidRDefault="009F49AB" w:rsidP="00C5406C">
            <w:pPr>
              <w:pStyle w:val="a9"/>
              <w:numPr>
                <w:ilvl w:val="1"/>
                <w:numId w:val="31"/>
              </w:num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  <w:vAlign w:val="center"/>
          </w:tcPr>
          <w:p w14:paraId="153A79FD" w14:textId="11D71B82" w:rsidR="009F49AB" w:rsidRPr="00410669" w:rsidRDefault="006451A5" w:rsidP="00C5406C">
            <w:pPr>
              <w:contextualSpacing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Щековая дробилка</w:t>
            </w:r>
          </w:p>
        </w:tc>
        <w:tc>
          <w:tcPr>
            <w:tcW w:w="6723" w:type="dxa"/>
            <w:vAlign w:val="center"/>
          </w:tcPr>
          <w:p w14:paraId="7F66AC15" w14:textId="35F23458" w:rsidR="009F49AB" w:rsidRPr="00410669" w:rsidRDefault="006451A5" w:rsidP="00C5406C">
            <w:pPr>
              <w:rPr>
                <w:rFonts w:ascii="Tahoma" w:hAnsi="Tahoma" w:cs="Tahoma"/>
              </w:rPr>
            </w:pPr>
            <w:r w:rsidRPr="00C5406C">
              <w:rPr>
                <w:rFonts w:ascii="Tahoma" w:hAnsi="Tahoma" w:cs="Tahoma"/>
              </w:rPr>
              <w:t xml:space="preserve">Зазор выходного отверстия </w:t>
            </w:r>
            <w:r w:rsidR="00C5406C" w:rsidRPr="00C5406C">
              <w:rPr>
                <w:rFonts w:ascii="Tahoma" w:hAnsi="Tahoma" w:cs="Tahoma"/>
              </w:rPr>
              <w:t>– не менее 150 мм</w:t>
            </w:r>
          </w:p>
        </w:tc>
      </w:tr>
      <w:tr w:rsidR="00410669" w:rsidRPr="00410669" w14:paraId="5ABBB862" w14:textId="77777777" w:rsidTr="00C5406C">
        <w:trPr>
          <w:trHeight w:val="850"/>
        </w:trPr>
        <w:tc>
          <w:tcPr>
            <w:tcW w:w="709" w:type="dxa"/>
            <w:vAlign w:val="center"/>
          </w:tcPr>
          <w:p w14:paraId="26EEFB03" w14:textId="77777777" w:rsidR="00410669" w:rsidRPr="00410669" w:rsidRDefault="00410669" w:rsidP="00C5406C">
            <w:pPr>
              <w:pStyle w:val="a9"/>
              <w:numPr>
                <w:ilvl w:val="1"/>
                <w:numId w:val="31"/>
              </w:num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  <w:vAlign w:val="center"/>
          </w:tcPr>
          <w:p w14:paraId="39206381" w14:textId="3EF0E20F" w:rsidR="00410669" w:rsidRPr="00410669" w:rsidRDefault="00410669" w:rsidP="00C5406C">
            <w:pPr>
              <w:contextualSpacing/>
              <w:rPr>
                <w:rFonts w:ascii="Tahoma" w:hAnsi="Tahoma" w:cs="Tahoma"/>
                <w:b/>
                <w:bCs/>
              </w:rPr>
            </w:pPr>
            <w:r w:rsidRPr="00410669">
              <w:rPr>
                <w:rFonts w:ascii="Tahoma" w:hAnsi="Tahoma" w:cs="Tahoma"/>
                <w:b/>
                <w:bCs/>
              </w:rPr>
              <w:t>Срок службы оборудования</w:t>
            </w:r>
          </w:p>
        </w:tc>
        <w:tc>
          <w:tcPr>
            <w:tcW w:w="6723" w:type="dxa"/>
            <w:vAlign w:val="center"/>
          </w:tcPr>
          <w:p w14:paraId="2A96154B" w14:textId="19941FC3" w:rsidR="00410669" w:rsidRPr="00410669" w:rsidRDefault="00410669" w:rsidP="00C5406C">
            <w:pPr>
              <w:rPr>
                <w:rFonts w:ascii="Tahoma" w:hAnsi="Tahoma" w:cs="Tahoma"/>
              </w:rPr>
            </w:pPr>
            <w:r w:rsidRPr="00410669">
              <w:rPr>
                <w:rFonts w:ascii="Tahoma" w:hAnsi="Tahoma" w:cs="Tahoma"/>
              </w:rPr>
              <w:t>Не менее 5 лет</w:t>
            </w:r>
          </w:p>
        </w:tc>
      </w:tr>
      <w:tr w:rsidR="00410669" w:rsidRPr="00410669" w14:paraId="61BE880A" w14:textId="77777777" w:rsidTr="00C5406C">
        <w:trPr>
          <w:trHeight w:val="850"/>
        </w:trPr>
        <w:tc>
          <w:tcPr>
            <w:tcW w:w="709" w:type="dxa"/>
            <w:vAlign w:val="center"/>
          </w:tcPr>
          <w:p w14:paraId="79DE36B0" w14:textId="77777777" w:rsidR="00410669" w:rsidRPr="00410669" w:rsidRDefault="00410669" w:rsidP="00C5406C">
            <w:pPr>
              <w:pStyle w:val="a9"/>
              <w:numPr>
                <w:ilvl w:val="1"/>
                <w:numId w:val="31"/>
              </w:num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  <w:vAlign w:val="center"/>
          </w:tcPr>
          <w:p w14:paraId="5CE4E8C9" w14:textId="6C334E5A" w:rsidR="00410669" w:rsidRPr="00410669" w:rsidRDefault="00C82602" w:rsidP="00C5406C">
            <w:pPr>
              <w:contextualSpacing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Автоматизация и программное обеспечение</w:t>
            </w:r>
          </w:p>
        </w:tc>
        <w:tc>
          <w:tcPr>
            <w:tcW w:w="6723" w:type="dxa"/>
            <w:vAlign w:val="center"/>
          </w:tcPr>
          <w:p w14:paraId="54C341C2" w14:textId="017358E0" w:rsidR="00410669" w:rsidRPr="00410669" w:rsidRDefault="00C82602" w:rsidP="00C5406C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Автоматизация завода: автоматический пуск-останов, блокировка безопасности, контроль уровня загрузки дробилок, автоматическая регулировка скорости питателя.</w:t>
            </w:r>
          </w:p>
        </w:tc>
      </w:tr>
      <w:tr w:rsidR="00EA444C" w:rsidRPr="00410669" w14:paraId="29D9FE66" w14:textId="77777777" w:rsidTr="00C5406C">
        <w:trPr>
          <w:trHeight w:val="850"/>
        </w:trPr>
        <w:tc>
          <w:tcPr>
            <w:tcW w:w="709" w:type="dxa"/>
            <w:vAlign w:val="center"/>
          </w:tcPr>
          <w:p w14:paraId="27848B08" w14:textId="77777777" w:rsidR="00EA444C" w:rsidRPr="00410669" w:rsidRDefault="00EA444C" w:rsidP="00C5406C">
            <w:pPr>
              <w:pStyle w:val="a9"/>
              <w:numPr>
                <w:ilvl w:val="1"/>
                <w:numId w:val="31"/>
              </w:numPr>
              <w:rPr>
                <w:rFonts w:ascii="Tahoma" w:hAnsi="Tahoma" w:cs="Tahoma"/>
                <w:b/>
              </w:rPr>
            </w:pPr>
          </w:p>
        </w:tc>
        <w:tc>
          <w:tcPr>
            <w:tcW w:w="2835" w:type="dxa"/>
            <w:vAlign w:val="center"/>
          </w:tcPr>
          <w:p w14:paraId="22D68275" w14:textId="22D65466" w:rsidR="00EA444C" w:rsidRPr="009140AF" w:rsidRDefault="00EA444C" w:rsidP="00C5406C">
            <w:pPr>
              <w:contextualSpacing/>
              <w:rPr>
                <w:rFonts w:ascii="Tahoma" w:hAnsi="Tahoma" w:cs="Tahoma"/>
                <w:b/>
                <w:bCs/>
              </w:rPr>
            </w:pPr>
            <w:r w:rsidRPr="009140AF">
              <w:rPr>
                <w:rFonts w:ascii="Tahoma" w:hAnsi="Tahoma" w:cs="Tahoma"/>
                <w:b/>
                <w:bCs/>
              </w:rPr>
              <w:t>Сервис</w:t>
            </w:r>
          </w:p>
        </w:tc>
        <w:tc>
          <w:tcPr>
            <w:tcW w:w="6723" w:type="dxa"/>
            <w:vAlign w:val="center"/>
          </w:tcPr>
          <w:p w14:paraId="0BF53B9D" w14:textId="77777777" w:rsidR="009A2F10" w:rsidRPr="009140AF" w:rsidRDefault="009A2F10" w:rsidP="009A2F10">
            <w:pPr>
              <w:rPr>
                <w:rFonts w:ascii="Tahoma" w:hAnsi="Tahoma" w:cs="Tahoma"/>
              </w:rPr>
            </w:pPr>
            <w:r w:rsidRPr="009140AF">
              <w:rPr>
                <w:rFonts w:ascii="Tahoma" w:hAnsi="Tahoma" w:cs="Tahoma"/>
              </w:rPr>
              <w:t xml:space="preserve">Наличие сервисной бригады в радиусе 700 км от места установки оборудования, способной в течение 2 </w:t>
            </w:r>
            <w:proofErr w:type="spellStart"/>
            <w:r w:rsidRPr="009140AF">
              <w:rPr>
                <w:rFonts w:ascii="Tahoma" w:hAnsi="Tahoma" w:cs="Tahoma"/>
              </w:rPr>
              <w:t>к.д</w:t>
            </w:r>
            <w:proofErr w:type="spellEnd"/>
            <w:r w:rsidRPr="009140AF">
              <w:rPr>
                <w:rFonts w:ascii="Tahoma" w:hAnsi="Tahoma" w:cs="Tahoma"/>
              </w:rPr>
              <w:t>. выехать на обслуживание и ремонт.</w:t>
            </w:r>
          </w:p>
          <w:p w14:paraId="1A578019" w14:textId="59FCA7A4" w:rsidR="00EA444C" w:rsidRPr="009140AF" w:rsidRDefault="009A2F10" w:rsidP="009A2F10">
            <w:pPr>
              <w:rPr>
                <w:rFonts w:ascii="Tahoma" w:hAnsi="Tahoma" w:cs="Tahoma"/>
              </w:rPr>
            </w:pPr>
            <w:r w:rsidRPr="009140AF">
              <w:rPr>
                <w:rFonts w:ascii="Tahoma" w:hAnsi="Tahoma" w:cs="Tahoma"/>
              </w:rPr>
              <w:t xml:space="preserve">Наличие крепежа, быстроизнашиваемых элементов (муфт, приводных ремней, уплотнений, втулок) подшипников на </w:t>
            </w:r>
            <w:r w:rsidRPr="009140AF">
              <w:rPr>
                <w:rFonts w:ascii="Tahoma" w:hAnsi="Tahoma" w:cs="Tahoma"/>
              </w:rPr>
              <w:lastRenderedPageBreak/>
              <w:t xml:space="preserve">складе Поставщика в России (срок поставки до г. Борзя не более 10 </w:t>
            </w:r>
            <w:proofErr w:type="spellStart"/>
            <w:r w:rsidRPr="009140AF">
              <w:rPr>
                <w:rFonts w:ascii="Tahoma" w:hAnsi="Tahoma" w:cs="Tahoma"/>
              </w:rPr>
              <w:t>к.д</w:t>
            </w:r>
            <w:proofErr w:type="spellEnd"/>
            <w:r w:rsidRPr="009140AF">
              <w:rPr>
                <w:rFonts w:ascii="Tahoma" w:hAnsi="Tahoma" w:cs="Tahoma"/>
              </w:rPr>
              <w:t>.)</w:t>
            </w:r>
          </w:p>
        </w:tc>
      </w:tr>
    </w:tbl>
    <w:p w14:paraId="3480FF88" w14:textId="77777777" w:rsidR="006A1293" w:rsidRDefault="006A1293" w:rsidP="0043315F">
      <w:pPr>
        <w:contextualSpacing/>
        <w:jc w:val="both"/>
        <w:rPr>
          <w:rFonts w:ascii="Tahoma" w:hAnsi="Tahoma" w:cs="Tahoma"/>
          <w:sz w:val="24"/>
          <w:szCs w:val="24"/>
        </w:rPr>
      </w:pPr>
    </w:p>
    <w:p w14:paraId="53D7E630" w14:textId="77777777" w:rsidR="001E3094" w:rsidRDefault="001E3094" w:rsidP="0043315F">
      <w:pPr>
        <w:contextualSpacing/>
        <w:jc w:val="both"/>
        <w:rPr>
          <w:rFonts w:ascii="Tahoma" w:hAnsi="Tahoma" w:cs="Tahoma"/>
          <w:sz w:val="24"/>
          <w:szCs w:val="24"/>
        </w:rPr>
      </w:pPr>
    </w:p>
    <w:p w14:paraId="1CA69ADA" w14:textId="77777777" w:rsidR="006A1293" w:rsidRDefault="006A1293" w:rsidP="0043315F">
      <w:pPr>
        <w:contextualSpacing/>
        <w:jc w:val="both"/>
        <w:rPr>
          <w:rFonts w:ascii="Tahoma" w:hAnsi="Tahoma" w:cs="Tahoma"/>
          <w:sz w:val="24"/>
          <w:szCs w:val="24"/>
        </w:rPr>
      </w:pPr>
    </w:p>
    <w:p w14:paraId="3E8F67C0" w14:textId="77777777" w:rsidR="007E44F4" w:rsidRDefault="00916681" w:rsidP="0043315F">
      <w:p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Составил</w:t>
      </w:r>
      <w:r w:rsidR="0043315F">
        <w:rPr>
          <w:rFonts w:ascii="Tahoma" w:hAnsi="Tahoma" w:cs="Tahoma"/>
          <w:sz w:val="24"/>
          <w:szCs w:val="24"/>
        </w:rPr>
        <w:t xml:space="preserve">: </w:t>
      </w:r>
    </w:p>
    <w:p w14:paraId="1E8C0054" w14:textId="77777777" w:rsidR="00FF48ED" w:rsidRPr="00C224AD" w:rsidRDefault="001B2433" w:rsidP="00C224AD">
      <w:p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Ведущий инженер по горным работам</w:t>
      </w:r>
      <w:r w:rsidR="00752A4C">
        <w:rPr>
          <w:rFonts w:ascii="Tahoma" w:hAnsi="Tahoma" w:cs="Tahoma"/>
          <w:sz w:val="24"/>
          <w:szCs w:val="24"/>
        </w:rPr>
        <w:t xml:space="preserve">     </w:t>
      </w:r>
      <w:r w:rsidR="009421FF">
        <w:rPr>
          <w:rFonts w:ascii="Tahoma" w:hAnsi="Tahoma" w:cs="Tahoma"/>
          <w:sz w:val="24"/>
          <w:szCs w:val="24"/>
        </w:rPr>
        <w:t xml:space="preserve">               </w:t>
      </w:r>
      <w:r w:rsidR="0043315F">
        <w:rPr>
          <w:rFonts w:ascii="Tahoma" w:hAnsi="Tahoma" w:cs="Tahoma"/>
          <w:sz w:val="24"/>
          <w:szCs w:val="24"/>
        </w:rPr>
        <w:t xml:space="preserve">          </w:t>
      </w:r>
      <w:r w:rsidR="007E44F4">
        <w:rPr>
          <w:rFonts w:ascii="Tahoma" w:hAnsi="Tahoma" w:cs="Tahoma"/>
          <w:sz w:val="24"/>
          <w:szCs w:val="24"/>
        </w:rPr>
        <w:t xml:space="preserve">   </w:t>
      </w:r>
      <w:r w:rsidR="0043315F">
        <w:rPr>
          <w:rFonts w:ascii="Tahoma" w:hAnsi="Tahoma" w:cs="Tahoma"/>
          <w:sz w:val="24"/>
          <w:szCs w:val="24"/>
        </w:rPr>
        <w:t xml:space="preserve">      </w:t>
      </w:r>
      <w:r w:rsidR="009421FF">
        <w:rPr>
          <w:rFonts w:ascii="Tahoma" w:hAnsi="Tahoma" w:cs="Tahoma"/>
          <w:sz w:val="24"/>
          <w:szCs w:val="24"/>
        </w:rPr>
        <w:t xml:space="preserve">  </w:t>
      </w:r>
      <w:r w:rsidR="0043315F">
        <w:rPr>
          <w:rFonts w:ascii="Tahoma" w:hAnsi="Tahoma" w:cs="Tahoma"/>
          <w:sz w:val="24"/>
          <w:szCs w:val="24"/>
        </w:rPr>
        <w:t xml:space="preserve">           </w:t>
      </w:r>
      <w:r w:rsidR="00C224AD">
        <w:rPr>
          <w:rFonts w:ascii="Tahoma" w:hAnsi="Tahoma" w:cs="Tahoma"/>
          <w:sz w:val="24"/>
          <w:szCs w:val="24"/>
        </w:rPr>
        <w:t>Пешков В.И.</w:t>
      </w:r>
    </w:p>
    <w:sectPr w:rsidR="00FF48ED" w:rsidRPr="00C224AD" w:rsidSect="003419A9">
      <w:footerReference w:type="default" r:id="rId8"/>
      <w:headerReference w:type="first" r:id="rId9"/>
      <w:pgSz w:w="11909" w:h="16834"/>
      <w:pgMar w:top="1134" w:right="850" w:bottom="1134" w:left="1701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FA434" w14:textId="77777777" w:rsidR="00B62B6D" w:rsidRDefault="00B62B6D" w:rsidP="00A86C91">
      <w:pPr>
        <w:spacing w:after="0" w:line="240" w:lineRule="auto"/>
      </w:pPr>
      <w:r>
        <w:separator/>
      </w:r>
    </w:p>
  </w:endnote>
  <w:endnote w:type="continuationSeparator" w:id="0">
    <w:p w14:paraId="0BBFC7EC" w14:textId="77777777" w:rsidR="00B62B6D" w:rsidRDefault="00B62B6D" w:rsidP="00A86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219942"/>
      <w:docPartObj>
        <w:docPartGallery w:val="Page Numbers (Bottom of Page)"/>
        <w:docPartUnique/>
      </w:docPartObj>
    </w:sdtPr>
    <w:sdtEndPr/>
    <w:sdtContent>
      <w:p w14:paraId="12E5BB47" w14:textId="77777777" w:rsidR="001660E7" w:rsidRDefault="001660E7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35D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24E55EF" w14:textId="77777777" w:rsidR="001660E7" w:rsidRDefault="001660E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A280F" w14:textId="77777777" w:rsidR="00B62B6D" w:rsidRDefault="00B62B6D" w:rsidP="00A86C91">
      <w:pPr>
        <w:spacing w:after="0" w:line="240" w:lineRule="auto"/>
      </w:pPr>
      <w:r>
        <w:separator/>
      </w:r>
    </w:p>
  </w:footnote>
  <w:footnote w:type="continuationSeparator" w:id="0">
    <w:p w14:paraId="5C3EACFF" w14:textId="77777777" w:rsidR="00B62B6D" w:rsidRDefault="00B62B6D" w:rsidP="00A86C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21D33" w14:textId="77777777" w:rsidR="001660E7" w:rsidRDefault="001660E7" w:rsidP="001660E7">
    <w:pPr>
      <w:pStyle w:val="ab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071C0"/>
    <w:multiLevelType w:val="hybridMultilevel"/>
    <w:tmpl w:val="A7BE9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67E02"/>
    <w:multiLevelType w:val="hybridMultilevel"/>
    <w:tmpl w:val="53485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67447"/>
    <w:multiLevelType w:val="hybridMultilevel"/>
    <w:tmpl w:val="29F859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4F19B9"/>
    <w:multiLevelType w:val="hybridMultilevel"/>
    <w:tmpl w:val="1752E3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E7424DE"/>
    <w:multiLevelType w:val="hybridMultilevel"/>
    <w:tmpl w:val="1F6E0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E7AB6"/>
    <w:multiLevelType w:val="hybridMultilevel"/>
    <w:tmpl w:val="B3B0F7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0D5AE7"/>
    <w:multiLevelType w:val="hybridMultilevel"/>
    <w:tmpl w:val="C602E4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F4BDE"/>
    <w:multiLevelType w:val="multilevel"/>
    <w:tmpl w:val="5FF6D6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72" w:hanging="2520"/>
      </w:pPr>
      <w:rPr>
        <w:rFonts w:hint="default"/>
      </w:rPr>
    </w:lvl>
  </w:abstractNum>
  <w:abstractNum w:abstractNumId="8" w15:restartNumberingAfterBreak="0">
    <w:nsid w:val="197838FD"/>
    <w:multiLevelType w:val="hybridMultilevel"/>
    <w:tmpl w:val="7578F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58659C"/>
    <w:multiLevelType w:val="hybridMultilevel"/>
    <w:tmpl w:val="F532446C"/>
    <w:lvl w:ilvl="0" w:tplc="0419000B">
      <w:start w:val="1"/>
      <w:numFmt w:val="bullet"/>
      <w:lvlText w:val=""/>
      <w:lvlJc w:val="left"/>
      <w:pPr>
        <w:ind w:left="11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10" w15:restartNumberingAfterBreak="0">
    <w:nsid w:val="1B9C62E1"/>
    <w:multiLevelType w:val="hybridMultilevel"/>
    <w:tmpl w:val="4DDA2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7616A3"/>
    <w:multiLevelType w:val="hybridMultilevel"/>
    <w:tmpl w:val="36DE6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964E48"/>
    <w:multiLevelType w:val="hybridMultilevel"/>
    <w:tmpl w:val="39F0F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86B4B"/>
    <w:multiLevelType w:val="hybridMultilevel"/>
    <w:tmpl w:val="8AC898BE"/>
    <w:lvl w:ilvl="0" w:tplc="6A969180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CBD61D8"/>
    <w:multiLevelType w:val="hybridMultilevel"/>
    <w:tmpl w:val="5672F0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A488D"/>
    <w:multiLevelType w:val="hybridMultilevel"/>
    <w:tmpl w:val="4E58E1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49F426C"/>
    <w:multiLevelType w:val="multilevel"/>
    <w:tmpl w:val="CAEAEB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67" w:hanging="567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7" w15:restartNumberingAfterBreak="0">
    <w:nsid w:val="49214B81"/>
    <w:multiLevelType w:val="multilevel"/>
    <w:tmpl w:val="AE9E661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1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5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08" w:hanging="2520"/>
      </w:pPr>
      <w:rPr>
        <w:rFonts w:hint="default"/>
      </w:rPr>
    </w:lvl>
  </w:abstractNum>
  <w:abstractNum w:abstractNumId="18" w15:restartNumberingAfterBreak="0">
    <w:nsid w:val="4E86413C"/>
    <w:multiLevelType w:val="multilevel"/>
    <w:tmpl w:val="B448B2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9" w15:restartNumberingAfterBreak="0">
    <w:nsid w:val="50F807AF"/>
    <w:multiLevelType w:val="multilevel"/>
    <w:tmpl w:val="B8DC3D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0" w15:restartNumberingAfterBreak="0">
    <w:nsid w:val="51A97501"/>
    <w:multiLevelType w:val="hybridMultilevel"/>
    <w:tmpl w:val="AC34CD96"/>
    <w:lvl w:ilvl="0" w:tplc="F5E4D0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476783D"/>
    <w:multiLevelType w:val="hybridMultilevel"/>
    <w:tmpl w:val="4D22716C"/>
    <w:lvl w:ilvl="0" w:tplc="6A969180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4981472"/>
    <w:multiLevelType w:val="hybridMultilevel"/>
    <w:tmpl w:val="210634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7B61790"/>
    <w:multiLevelType w:val="multilevel"/>
    <w:tmpl w:val="58146C16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9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12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264" w:hanging="2160"/>
      </w:pPr>
      <w:rPr>
        <w:rFonts w:hint="default"/>
      </w:rPr>
    </w:lvl>
  </w:abstractNum>
  <w:abstractNum w:abstractNumId="24" w15:restartNumberingAfterBreak="0">
    <w:nsid w:val="5C834D33"/>
    <w:multiLevelType w:val="hybridMultilevel"/>
    <w:tmpl w:val="1464B8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3E75299"/>
    <w:multiLevelType w:val="multilevel"/>
    <w:tmpl w:val="898AD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1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5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08" w:hanging="2520"/>
      </w:pPr>
      <w:rPr>
        <w:rFonts w:hint="default"/>
      </w:rPr>
    </w:lvl>
  </w:abstractNum>
  <w:abstractNum w:abstractNumId="26" w15:restartNumberingAfterBreak="0">
    <w:nsid w:val="65F83B01"/>
    <w:multiLevelType w:val="hybridMultilevel"/>
    <w:tmpl w:val="BF7C9678"/>
    <w:lvl w:ilvl="0" w:tplc="FCD4FD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5239C7"/>
    <w:multiLevelType w:val="hybridMultilevel"/>
    <w:tmpl w:val="734A3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0C7D0A"/>
    <w:multiLevelType w:val="multilevel"/>
    <w:tmpl w:val="3502F35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1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5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08" w:hanging="2520"/>
      </w:pPr>
      <w:rPr>
        <w:rFonts w:hint="default"/>
      </w:rPr>
    </w:lvl>
  </w:abstractNum>
  <w:abstractNum w:abstractNumId="29" w15:restartNumberingAfterBreak="0">
    <w:nsid w:val="7DB6161E"/>
    <w:multiLevelType w:val="hybridMultilevel"/>
    <w:tmpl w:val="919ED744"/>
    <w:lvl w:ilvl="0" w:tplc="A6D24E92">
      <w:start w:val="1"/>
      <w:numFmt w:val="decimal"/>
      <w:lvlText w:val="%1."/>
      <w:lvlJc w:val="left"/>
      <w:pPr>
        <w:ind w:left="5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9" w:hanging="360"/>
      </w:pPr>
    </w:lvl>
    <w:lvl w:ilvl="2" w:tplc="0419001B" w:tentative="1">
      <w:start w:val="1"/>
      <w:numFmt w:val="lowerRoman"/>
      <w:lvlText w:val="%3."/>
      <w:lvlJc w:val="right"/>
      <w:pPr>
        <w:ind w:left="1979" w:hanging="180"/>
      </w:pPr>
    </w:lvl>
    <w:lvl w:ilvl="3" w:tplc="0419000F" w:tentative="1">
      <w:start w:val="1"/>
      <w:numFmt w:val="decimal"/>
      <w:lvlText w:val="%4."/>
      <w:lvlJc w:val="left"/>
      <w:pPr>
        <w:ind w:left="2699" w:hanging="360"/>
      </w:pPr>
    </w:lvl>
    <w:lvl w:ilvl="4" w:tplc="04190019" w:tentative="1">
      <w:start w:val="1"/>
      <w:numFmt w:val="lowerLetter"/>
      <w:lvlText w:val="%5."/>
      <w:lvlJc w:val="left"/>
      <w:pPr>
        <w:ind w:left="3419" w:hanging="360"/>
      </w:pPr>
    </w:lvl>
    <w:lvl w:ilvl="5" w:tplc="0419001B" w:tentative="1">
      <w:start w:val="1"/>
      <w:numFmt w:val="lowerRoman"/>
      <w:lvlText w:val="%6."/>
      <w:lvlJc w:val="right"/>
      <w:pPr>
        <w:ind w:left="4139" w:hanging="180"/>
      </w:pPr>
    </w:lvl>
    <w:lvl w:ilvl="6" w:tplc="0419000F" w:tentative="1">
      <w:start w:val="1"/>
      <w:numFmt w:val="decimal"/>
      <w:lvlText w:val="%7."/>
      <w:lvlJc w:val="left"/>
      <w:pPr>
        <w:ind w:left="4859" w:hanging="360"/>
      </w:pPr>
    </w:lvl>
    <w:lvl w:ilvl="7" w:tplc="04190019" w:tentative="1">
      <w:start w:val="1"/>
      <w:numFmt w:val="lowerLetter"/>
      <w:lvlText w:val="%8."/>
      <w:lvlJc w:val="left"/>
      <w:pPr>
        <w:ind w:left="5579" w:hanging="360"/>
      </w:pPr>
    </w:lvl>
    <w:lvl w:ilvl="8" w:tplc="0419001B" w:tentative="1">
      <w:start w:val="1"/>
      <w:numFmt w:val="lowerRoman"/>
      <w:lvlText w:val="%9."/>
      <w:lvlJc w:val="right"/>
      <w:pPr>
        <w:ind w:left="6299" w:hanging="180"/>
      </w:pPr>
    </w:lvl>
  </w:abstractNum>
  <w:abstractNum w:abstractNumId="30" w15:restartNumberingAfterBreak="0">
    <w:nsid w:val="7EEC7E8B"/>
    <w:multiLevelType w:val="hybridMultilevel"/>
    <w:tmpl w:val="2940FD38"/>
    <w:lvl w:ilvl="0" w:tplc="6A969180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4"/>
  </w:num>
  <w:num w:numId="3">
    <w:abstractNumId w:val="8"/>
  </w:num>
  <w:num w:numId="4">
    <w:abstractNumId w:val="2"/>
  </w:num>
  <w:num w:numId="5">
    <w:abstractNumId w:val="22"/>
  </w:num>
  <w:num w:numId="6">
    <w:abstractNumId w:val="3"/>
  </w:num>
  <w:num w:numId="7">
    <w:abstractNumId w:val="15"/>
  </w:num>
  <w:num w:numId="8">
    <w:abstractNumId w:val="18"/>
  </w:num>
  <w:num w:numId="9">
    <w:abstractNumId w:val="28"/>
  </w:num>
  <w:num w:numId="10">
    <w:abstractNumId w:val="23"/>
  </w:num>
  <w:num w:numId="11">
    <w:abstractNumId w:val="17"/>
  </w:num>
  <w:num w:numId="12">
    <w:abstractNumId w:val="10"/>
  </w:num>
  <w:num w:numId="13">
    <w:abstractNumId w:val="21"/>
  </w:num>
  <w:num w:numId="14">
    <w:abstractNumId w:val="30"/>
  </w:num>
  <w:num w:numId="15">
    <w:abstractNumId w:val="13"/>
  </w:num>
  <w:num w:numId="16">
    <w:abstractNumId w:val="9"/>
  </w:num>
  <w:num w:numId="17">
    <w:abstractNumId w:val="11"/>
  </w:num>
  <w:num w:numId="18">
    <w:abstractNumId w:val="19"/>
  </w:num>
  <w:num w:numId="19">
    <w:abstractNumId w:val="4"/>
  </w:num>
  <w:num w:numId="20">
    <w:abstractNumId w:val="1"/>
  </w:num>
  <w:num w:numId="21">
    <w:abstractNumId w:val="27"/>
  </w:num>
  <w:num w:numId="22">
    <w:abstractNumId w:val="26"/>
  </w:num>
  <w:num w:numId="23">
    <w:abstractNumId w:val="29"/>
  </w:num>
  <w:num w:numId="24">
    <w:abstractNumId w:val="12"/>
  </w:num>
  <w:num w:numId="25">
    <w:abstractNumId w:val="6"/>
  </w:num>
  <w:num w:numId="26">
    <w:abstractNumId w:val="14"/>
  </w:num>
  <w:num w:numId="27">
    <w:abstractNumId w:val="7"/>
  </w:num>
  <w:num w:numId="28">
    <w:abstractNumId w:val="20"/>
  </w:num>
  <w:num w:numId="29">
    <w:abstractNumId w:val="5"/>
  </w:num>
  <w:num w:numId="30">
    <w:abstractNumId w:val="0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5CF"/>
    <w:rsid w:val="0000705D"/>
    <w:rsid w:val="0001486A"/>
    <w:rsid w:val="0002784F"/>
    <w:rsid w:val="00030CA4"/>
    <w:rsid w:val="000675E9"/>
    <w:rsid w:val="0008550D"/>
    <w:rsid w:val="000876CD"/>
    <w:rsid w:val="000B18F7"/>
    <w:rsid w:val="000B3E08"/>
    <w:rsid w:val="000B59EA"/>
    <w:rsid w:val="000C3ED8"/>
    <w:rsid w:val="000C3FED"/>
    <w:rsid w:val="000C4D58"/>
    <w:rsid w:val="001129AA"/>
    <w:rsid w:val="0011511F"/>
    <w:rsid w:val="00131721"/>
    <w:rsid w:val="001337AB"/>
    <w:rsid w:val="00137FAE"/>
    <w:rsid w:val="00145A83"/>
    <w:rsid w:val="001511F2"/>
    <w:rsid w:val="00152DDC"/>
    <w:rsid w:val="00163B22"/>
    <w:rsid w:val="001660E7"/>
    <w:rsid w:val="0016625A"/>
    <w:rsid w:val="00175AE9"/>
    <w:rsid w:val="00191CE2"/>
    <w:rsid w:val="001B2433"/>
    <w:rsid w:val="001E3094"/>
    <w:rsid w:val="001F296C"/>
    <w:rsid w:val="00206312"/>
    <w:rsid w:val="00230A8B"/>
    <w:rsid w:val="00231117"/>
    <w:rsid w:val="00244506"/>
    <w:rsid w:val="002631F0"/>
    <w:rsid w:val="00267EFC"/>
    <w:rsid w:val="002758B8"/>
    <w:rsid w:val="00275BC0"/>
    <w:rsid w:val="002810B3"/>
    <w:rsid w:val="00281857"/>
    <w:rsid w:val="002B3D49"/>
    <w:rsid w:val="002F4EE0"/>
    <w:rsid w:val="00321291"/>
    <w:rsid w:val="003304CF"/>
    <w:rsid w:val="003419A9"/>
    <w:rsid w:val="00354A12"/>
    <w:rsid w:val="00375AB8"/>
    <w:rsid w:val="00380006"/>
    <w:rsid w:val="003B36B0"/>
    <w:rsid w:val="003B642E"/>
    <w:rsid w:val="003C0589"/>
    <w:rsid w:val="003C3DB1"/>
    <w:rsid w:val="003E61D1"/>
    <w:rsid w:val="003E79E4"/>
    <w:rsid w:val="003F1D3F"/>
    <w:rsid w:val="003F2B28"/>
    <w:rsid w:val="00410669"/>
    <w:rsid w:val="00416785"/>
    <w:rsid w:val="004308CF"/>
    <w:rsid w:val="0043315F"/>
    <w:rsid w:val="00436B19"/>
    <w:rsid w:val="00460217"/>
    <w:rsid w:val="004674D9"/>
    <w:rsid w:val="004A49F9"/>
    <w:rsid w:val="004D7084"/>
    <w:rsid w:val="004E4F02"/>
    <w:rsid w:val="005204E0"/>
    <w:rsid w:val="00521200"/>
    <w:rsid w:val="005375DA"/>
    <w:rsid w:val="00543882"/>
    <w:rsid w:val="00553685"/>
    <w:rsid w:val="00583E47"/>
    <w:rsid w:val="0058406B"/>
    <w:rsid w:val="00595E6F"/>
    <w:rsid w:val="00596625"/>
    <w:rsid w:val="005A1BD4"/>
    <w:rsid w:val="005A37BC"/>
    <w:rsid w:val="005D7CA5"/>
    <w:rsid w:val="006073D3"/>
    <w:rsid w:val="00610009"/>
    <w:rsid w:val="006135D0"/>
    <w:rsid w:val="0064183E"/>
    <w:rsid w:val="006436AD"/>
    <w:rsid w:val="00644503"/>
    <w:rsid w:val="006451A5"/>
    <w:rsid w:val="006514F2"/>
    <w:rsid w:val="00657583"/>
    <w:rsid w:val="0067103C"/>
    <w:rsid w:val="006771F7"/>
    <w:rsid w:val="00680238"/>
    <w:rsid w:val="00695C02"/>
    <w:rsid w:val="006A1293"/>
    <w:rsid w:val="006B5B57"/>
    <w:rsid w:val="006B616A"/>
    <w:rsid w:val="006B7755"/>
    <w:rsid w:val="006C7398"/>
    <w:rsid w:val="006D0A9A"/>
    <w:rsid w:val="006E09C8"/>
    <w:rsid w:val="006E13F0"/>
    <w:rsid w:val="006E31D2"/>
    <w:rsid w:val="006F6632"/>
    <w:rsid w:val="00711BCF"/>
    <w:rsid w:val="007375F7"/>
    <w:rsid w:val="0074657D"/>
    <w:rsid w:val="00752A4C"/>
    <w:rsid w:val="007531B0"/>
    <w:rsid w:val="00761D34"/>
    <w:rsid w:val="00767DC8"/>
    <w:rsid w:val="007711AF"/>
    <w:rsid w:val="0077789F"/>
    <w:rsid w:val="007945FE"/>
    <w:rsid w:val="007B4553"/>
    <w:rsid w:val="007B7124"/>
    <w:rsid w:val="007C1ABB"/>
    <w:rsid w:val="007E44F4"/>
    <w:rsid w:val="008008C9"/>
    <w:rsid w:val="00811A23"/>
    <w:rsid w:val="00824ABE"/>
    <w:rsid w:val="00860F73"/>
    <w:rsid w:val="008634CF"/>
    <w:rsid w:val="00886D45"/>
    <w:rsid w:val="008A58F3"/>
    <w:rsid w:val="008B1A35"/>
    <w:rsid w:val="008D3712"/>
    <w:rsid w:val="008D4E32"/>
    <w:rsid w:val="008D5991"/>
    <w:rsid w:val="008D5A4B"/>
    <w:rsid w:val="008E29D5"/>
    <w:rsid w:val="008E2CF2"/>
    <w:rsid w:val="008E697A"/>
    <w:rsid w:val="008F33E3"/>
    <w:rsid w:val="009140AF"/>
    <w:rsid w:val="00916681"/>
    <w:rsid w:val="009311DC"/>
    <w:rsid w:val="009330AA"/>
    <w:rsid w:val="009421FF"/>
    <w:rsid w:val="0095633E"/>
    <w:rsid w:val="00964672"/>
    <w:rsid w:val="009710CC"/>
    <w:rsid w:val="009878D7"/>
    <w:rsid w:val="00991D0D"/>
    <w:rsid w:val="009A263A"/>
    <w:rsid w:val="009A2F10"/>
    <w:rsid w:val="009B1828"/>
    <w:rsid w:val="009E1898"/>
    <w:rsid w:val="009E30AB"/>
    <w:rsid w:val="009E3F32"/>
    <w:rsid w:val="009E63F0"/>
    <w:rsid w:val="009F0968"/>
    <w:rsid w:val="009F49AB"/>
    <w:rsid w:val="009F7EEA"/>
    <w:rsid w:val="00A06593"/>
    <w:rsid w:val="00A16A1B"/>
    <w:rsid w:val="00A705CF"/>
    <w:rsid w:val="00A729D5"/>
    <w:rsid w:val="00A779BA"/>
    <w:rsid w:val="00A86C91"/>
    <w:rsid w:val="00A9521B"/>
    <w:rsid w:val="00AA2FE4"/>
    <w:rsid w:val="00AA66FC"/>
    <w:rsid w:val="00AA75B8"/>
    <w:rsid w:val="00AC5823"/>
    <w:rsid w:val="00AF4B75"/>
    <w:rsid w:val="00AF7AB6"/>
    <w:rsid w:val="00B1364F"/>
    <w:rsid w:val="00B34D77"/>
    <w:rsid w:val="00B62B6D"/>
    <w:rsid w:val="00B65B99"/>
    <w:rsid w:val="00B85D6F"/>
    <w:rsid w:val="00BC4D37"/>
    <w:rsid w:val="00BD53A6"/>
    <w:rsid w:val="00BD73C4"/>
    <w:rsid w:val="00C077E0"/>
    <w:rsid w:val="00C224AD"/>
    <w:rsid w:val="00C23EDC"/>
    <w:rsid w:val="00C44F89"/>
    <w:rsid w:val="00C5406C"/>
    <w:rsid w:val="00C60827"/>
    <w:rsid w:val="00C62CE0"/>
    <w:rsid w:val="00C67705"/>
    <w:rsid w:val="00C73097"/>
    <w:rsid w:val="00C82602"/>
    <w:rsid w:val="00C85F4D"/>
    <w:rsid w:val="00C870B3"/>
    <w:rsid w:val="00C94BED"/>
    <w:rsid w:val="00CB470B"/>
    <w:rsid w:val="00CC6A84"/>
    <w:rsid w:val="00CD5683"/>
    <w:rsid w:val="00D0314C"/>
    <w:rsid w:val="00D466FB"/>
    <w:rsid w:val="00D542FE"/>
    <w:rsid w:val="00D66375"/>
    <w:rsid w:val="00D70DA8"/>
    <w:rsid w:val="00D72B23"/>
    <w:rsid w:val="00D90A7B"/>
    <w:rsid w:val="00DC2783"/>
    <w:rsid w:val="00DC6902"/>
    <w:rsid w:val="00DD66A9"/>
    <w:rsid w:val="00DF6CDC"/>
    <w:rsid w:val="00E02F52"/>
    <w:rsid w:val="00E052C6"/>
    <w:rsid w:val="00E23455"/>
    <w:rsid w:val="00E23BE5"/>
    <w:rsid w:val="00E511A7"/>
    <w:rsid w:val="00E7449B"/>
    <w:rsid w:val="00E84DB0"/>
    <w:rsid w:val="00E861D9"/>
    <w:rsid w:val="00E87149"/>
    <w:rsid w:val="00E946A5"/>
    <w:rsid w:val="00EA2DAE"/>
    <w:rsid w:val="00EA444C"/>
    <w:rsid w:val="00EB5DC7"/>
    <w:rsid w:val="00EB6533"/>
    <w:rsid w:val="00ED4538"/>
    <w:rsid w:val="00EE45C3"/>
    <w:rsid w:val="00F166B1"/>
    <w:rsid w:val="00F4592D"/>
    <w:rsid w:val="00F5473A"/>
    <w:rsid w:val="00F6037F"/>
    <w:rsid w:val="00FA1637"/>
    <w:rsid w:val="00FA311D"/>
    <w:rsid w:val="00FA5493"/>
    <w:rsid w:val="00FB039F"/>
    <w:rsid w:val="00FB1570"/>
    <w:rsid w:val="00FB1BEA"/>
    <w:rsid w:val="00FB2FB6"/>
    <w:rsid w:val="00FB34EE"/>
    <w:rsid w:val="00FB62DC"/>
    <w:rsid w:val="00FB7096"/>
    <w:rsid w:val="00FC7293"/>
    <w:rsid w:val="00FC7850"/>
    <w:rsid w:val="00FF19AC"/>
    <w:rsid w:val="00FF3CA4"/>
    <w:rsid w:val="00FF4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9D545"/>
  <w15:chartTrackingRefBased/>
  <w15:docId w15:val="{BC0DA40C-47BA-4AC4-8E7B-A5BE590DB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86C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6C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6C9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1D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871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B61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B616A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0C4D58"/>
    <w:rPr>
      <w:color w:val="0563C1" w:themeColor="hyperlink"/>
      <w:u w:val="single"/>
    </w:rPr>
  </w:style>
  <w:style w:type="paragraph" w:styleId="a7">
    <w:name w:val="Title"/>
    <w:basedOn w:val="a"/>
    <w:next w:val="a"/>
    <w:link w:val="a8"/>
    <w:uiPriority w:val="10"/>
    <w:qFormat/>
    <w:rsid w:val="00A86C91"/>
    <w:pPr>
      <w:spacing w:after="0" w:line="240" w:lineRule="auto"/>
      <w:contextualSpacing/>
    </w:pPr>
    <w:rPr>
      <w:rFonts w:ascii="Tahoma" w:eastAsiaTheme="majorEastAsia" w:hAnsi="Tahoma" w:cstheme="majorBidi"/>
      <w:b/>
      <w:spacing w:val="-10"/>
      <w:kern w:val="28"/>
      <w:sz w:val="24"/>
      <w:szCs w:val="56"/>
    </w:rPr>
  </w:style>
  <w:style w:type="character" w:customStyle="1" w:styleId="a8">
    <w:name w:val="Заголовок Знак"/>
    <w:basedOn w:val="a0"/>
    <w:link w:val="a7"/>
    <w:uiPriority w:val="10"/>
    <w:rsid w:val="00A86C91"/>
    <w:rPr>
      <w:rFonts w:ascii="Tahoma" w:eastAsiaTheme="majorEastAsia" w:hAnsi="Tahoma" w:cstheme="majorBidi"/>
      <w:b/>
      <w:spacing w:val="-10"/>
      <w:kern w:val="28"/>
      <w:sz w:val="24"/>
      <w:szCs w:val="56"/>
    </w:rPr>
  </w:style>
  <w:style w:type="paragraph" w:styleId="a9">
    <w:name w:val="List Paragraph"/>
    <w:basedOn w:val="a"/>
    <w:uiPriority w:val="34"/>
    <w:qFormat/>
    <w:rsid w:val="00A86C9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86C9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A86C91"/>
    <w:pPr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86C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86C9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A86C91"/>
    <w:pPr>
      <w:spacing w:after="100"/>
    </w:pPr>
    <w:rPr>
      <w:rFonts w:ascii="Tahoma" w:hAnsi="Tahoma"/>
      <w:sz w:val="24"/>
    </w:rPr>
  </w:style>
  <w:style w:type="paragraph" w:styleId="ab">
    <w:name w:val="header"/>
    <w:basedOn w:val="a"/>
    <w:link w:val="ac"/>
    <w:uiPriority w:val="99"/>
    <w:unhideWhenUsed/>
    <w:rsid w:val="00A86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86C91"/>
  </w:style>
  <w:style w:type="paragraph" w:styleId="ad">
    <w:name w:val="footer"/>
    <w:basedOn w:val="a"/>
    <w:link w:val="ae"/>
    <w:uiPriority w:val="99"/>
    <w:unhideWhenUsed/>
    <w:rsid w:val="00A86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86C91"/>
  </w:style>
  <w:style w:type="table" w:customStyle="1" w:styleId="110">
    <w:name w:val="Сетка таблицы11"/>
    <w:basedOn w:val="a1"/>
    <w:next w:val="a3"/>
    <w:rsid w:val="006A12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98FAE-5E54-4EC3-84C8-FAEC6E2DC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586</Words>
  <Characters>3345</Characters>
  <Application>Microsoft Office Word</Application>
  <DocSecurity>4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Дайнеко Александр Сергеевич</dc:creator>
  <cp:keywords/>
  <dc:description/>
  <cp:lastModifiedBy>Гайчук Василий Анатольевич</cp:lastModifiedBy>
  <cp:revision>2</cp:revision>
  <cp:lastPrinted>2021-04-01T02:48:00Z</cp:lastPrinted>
  <dcterms:created xsi:type="dcterms:W3CDTF">2026-02-10T03:59:00Z</dcterms:created>
  <dcterms:modified xsi:type="dcterms:W3CDTF">2026-02-10T03:59:00Z</dcterms:modified>
</cp:coreProperties>
</file>